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DE" w:rsidRPr="00805DDE" w:rsidRDefault="00805DDE" w:rsidP="00805DD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05DDE">
        <w:rPr>
          <w:rFonts w:ascii="Times New Roman" w:eastAsia="Times New Roman" w:hAnsi="Times New Roman" w:cs="Times New Roman"/>
          <w:b/>
          <w:bCs/>
          <w:kern w:val="36"/>
          <w:sz w:val="48"/>
          <w:szCs w:val="48"/>
          <w:lang w:eastAsia="ru-RU"/>
        </w:rPr>
        <w:t>Об образовании в Саратовской области (с изменениями на 25 сентября 2014 года)</w:t>
      </w:r>
    </w:p>
    <w:p w:rsidR="00805DDE" w:rsidRPr="00805DDE" w:rsidRDefault="00805DDE" w:rsidP="00805DDE">
      <w:pPr>
        <w:spacing w:after="0"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pict>
          <v:rect id="_x0000_i1025" style="width:0;height:1.5pt" o:hralign="center" o:hrstd="t" o:hr="t" fillcolor="#a0a0a0" stroked="f"/>
        </w:pict>
      </w:r>
    </w:p>
    <w:p w:rsidR="00805DDE" w:rsidRPr="00805DDE" w:rsidRDefault="00805DDE" w:rsidP="00805DDE">
      <w:pPr>
        <w:spacing w:after="0" w:line="240" w:lineRule="auto"/>
        <w:outlineLvl w:val="1"/>
        <w:rPr>
          <w:rFonts w:ascii="Times New Roman" w:eastAsia="Times New Roman" w:hAnsi="Times New Roman" w:cs="Times New Roman"/>
          <w:b/>
          <w:bCs/>
          <w:sz w:val="2"/>
          <w:szCs w:val="2"/>
          <w:lang w:eastAsia="ru-RU"/>
        </w:rPr>
      </w:pPr>
      <w:r w:rsidRPr="00805DDE">
        <w:rPr>
          <w:rFonts w:ascii="Times New Roman" w:eastAsia="Times New Roman" w:hAnsi="Times New Roman" w:cs="Times New Roman"/>
          <w:b/>
          <w:bCs/>
          <w:sz w:val="2"/>
          <w:szCs w:val="2"/>
          <w:lang w:eastAsia="ru-RU"/>
        </w:rPr>
        <w:t>Об образовании в Саратовской области</w:t>
      </w:r>
    </w:p>
    <w:p w:rsidR="00805DDE" w:rsidRPr="00805DDE" w:rsidRDefault="00805DDE" w:rsidP="00805D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t>ЗАКОН</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САРАТОВСКОЙ ОБЛАСТИ</w:t>
      </w:r>
      <w:proofErr w:type="gramStart"/>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О</w:t>
      </w:r>
      <w:proofErr w:type="gramEnd"/>
      <w:r w:rsidRPr="00805DDE">
        <w:rPr>
          <w:rFonts w:ascii="Times New Roman" w:eastAsia="Times New Roman" w:hAnsi="Times New Roman" w:cs="Times New Roman"/>
          <w:sz w:val="24"/>
          <w:szCs w:val="24"/>
          <w:lang w:eastAsia="ru-RU"/>
        </w:rPr>
        <w:t xml:space="preserve">б образовании в Саратовской области </w:t>
      </w:r>
    </w:p>
    <w:p w:rsidR="00805DDE" w:rsidRPr="00805DDE" w:rsidRDefault="00805DDE" w:rsidP="00805D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t>(с изменениями на 25 сентября 2014 года)</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t>_______________________________________________________________</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t>В тексте документа учтены изменения и дополнения, внесенные</w:t>
      </w:r>
      <w:r w:rsidRPr="00805DDE">
        <w:rPr>
          <w:rFonts w:ascii="Times New Roman" w:eastAsia="Times New Roman" w:hAnsi="Times New Roman" w:cs="Times New Roman"/>
          <w:sz w:val="24"/>
          <w:szCs w:val="24"/>
          <w:lang w:eastAsia="ru-RU"/>
        </w:rPr>
        <w:br/>
      </w:r>
      <w:hyperlink r:id="rId4" w:history="1">
        <w:r w:rsidRPr="00805DDE">
          <w:rPr>
            <w:rFonts w:ascii="Times New Roman" w:eastAsia="Times New Roman" w:hAnsi="Times New Roman" w:cs="Times New Roman"/>
            <w:color w:val="0000FF"/>
            <w:sz w:val="24"/>
            <w:szCs w:val="24"/>
            <w:u w:val="single"/>
            <w:lang w:eastAsia="ru-RU"/>
          </w:rPr>
          <w:t>Законом Саратовской области от 25.09.2014 N 106-ЗСО.</w:t>
        </w:r>
      </w:hyperlink>
      <w:r w:rsidRPr="00805DDE">
        <w:rPr>
          <w:rFonts w:ascii="Times New Roman" w:eastAsia="Times New Roman" w:hAnsi="Times New Roman" w:cs="Times New Roman"/>
          <w:sz w:val="24"/>
          <w:szCs w:val="24"/>
          <w:lang w:eastAsia="ru-RU"/>
        </w:rPr>
        <w:t xml:space="preserve">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t>_______________________________________________________________</w:t>
      </w:r>
    </w:p>
    <w:p w:rsidR="00805DDE" w:rsidRPr="00805DDE" w:rsidRDefault="00805DDE" w:rsidP="00805D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r>
      <w:proofErr w:type="gramStart"/>
      <w:r w:rsidRPr="00805DDE">
        <w:rPr>
          <w:rFonts w:ascii="Times New Roman" w:eastAsia="Times New Roman" w:hAnsi="Times New Roman" w:cs="Times New Roman"/>
          <w:i/>
          <w:iCs/>
          <w:sz w:val="24"/>
          <w:szCs w:val="24"/>
          <w:lang w:eastAsia="ru-RU"/>
        </w:rPr>
        <w:t>принят</w:t>
      </w:r>
      <w:proofErr w:type="gramEnd"/>
      <w:r w:rsidRPr="00805DDE">
        <w:rPr>
          <w:rFonts w:ascii="Times New Roman" w:eastAsia="Times New Roman" w:hAnsi="Times New Roman" w:cs="Times New Roman"/>
          <w:i/>
          <w:iCs/>
          <w:sz w:val="24"/>
          <w:szCs w:val="24"/>
          <w:lang w:eastAsia="ru-RU"/>
        </w:rPr>
        <w:t xml:space="preserve"> Саратовской областной Думой 20 ноября 2013 года</w:t>
      </w:r>
      <w:r w:rsidRPr="00805DDE">
        <w:rPr>
          <w:rFonts w:ascii="Times New Roman" w:eastAsia="Times New Roman" w:hAnsi="Times New Roman" w:cs="Times New Roman"/>
          <w:sz w:val="24"/>
          <w:szCs w:val="24"/>
          <w:lang w:eastAsia="ru-RU"/>
        </w:rPr>
        <w:t xml:space="preserve"> </w:t>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Статья 1. Предмет регулирования настоящего Закона</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Настоящий Закон определяет правовые, организационные и экономические особенности функционирования системы образования в Саратовской области, полномочия органов государственной власти Саратовской области в сфере образования, а также устанавливает меры социальной поддержки обучающихся образовательных организаций, педагогических и иных работников системы образования Саратовской области.</w:t>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Статья 2. Правовое регулирование отношений в сфере образования в области</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 xml:space="preserve">1. Правовое регулирование отношений в сфере образования в области осуществляется в соответствии с </w:t>
      </w:r>
      <w:hyperlink r:id="rId5" w:history="1">
        <w:r w:rsidRPr="00805DDE">
          <w:rPr>
            <w:rFonts w:ascii="Times New Roman" w:eastAsia="Times New Roman" w:hAnsi="Times New Roman" w:cs="Times New Roman"/>
            <w:color w:val="0000FF"/>
            <w:sz w:val="24"/>
            <w:szCs w:val="24"/>
            <w:u w:val="single"/>
            <w:lang w:eastAsia="ru-RU"/>
          </w:rPr>
          <w:t>Конституцией Российской Федерации</w:t>
        </w:r>
      </w:hyperlink>
      <w:r w:rsidRPr="00805DDE">
        <w:rPr>
          <w:rFonts w:ascii="Times New Roman" w:eastAsia="Times New Roman" w:hAnsi="Times New Roman" w:cs="Times New Roman"/>
          <w:sz w:val="24"/>
          <w:szCs w:val="24"/>
          <w:lang w:eastAsia="ru-RU"/>
        </w:rPr>
        <w:t>, Федеральным законом "Об образовании в Российской Федерации", федеральными законами и иными нормативными правовыми актами Российской Федерации.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 Законодательство области в сфере образования состоит из Устава (Основного Закона) Саратовской области, настоящего Закона, принимаемых в соответствии с ним других законов и иных нормативных правовых актов.</w:t>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lastRenderedPageBreak/>
        <w:t xml:space="preserve">Статья 3. Органы государственной власти области, осуществляющие государственное управление в сфере образования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1. Законодательное регулирование в сфере образования осуществляет областная Дума в соответствии с полномочиями, определенными федеральным законодательством и Уставом (Основным Законом) Саратовской области.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 Государственное управление в сфере образования в области осуществляют Правительство области и орган исполнительной власти области, осуществляющий управление в сфере образования (далее - уполномоченный орган в сфере образования), в соответствии с полномочиями, определенными федеральным законодательством, Уставом (Основным Законом) Саратовской области, настоящим Законом, иными законами области и иными нормативными правовыми актами области</w:t>
      </w:r>
      <w:r w:rsidRPr="00805DDE">
        <w:rPr>
          <w:rFonts w:ascii="Times New Roman" w:eastAsia="Times New Roman" w:hAnsi="Times New Roman" w:cs="Times New Roman"/>
          <w:i/>
          <w:iCs/>
          <w:sz w:val="24"/>
          <w:szCs w:val="24"/>
          <w:lang w:eastAsia="ru-RU"/>
        </w:rPr>
        <w:t>.</w:t>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 xml:space="preserve">Статья 4. Полномочия областной Думы в сфере образования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r>
      <w:proofErr w:type="gramStart"/>
      <w:r w:rsidRPr="00805DDE">
        <w:rPr>
          <w:rFonts w:ascii="Times New Roman" w:eastAsia="Times New Roman" w:hAnsi="Times New Roman" w:cs="Times New Roman"/>
          <w:sz w:val="24"/>
          <w:szCs w:val="24"/>
          <w:lang w:eastAsia="ru-RU"/>
        </w:rPr>
        <w:t>К полномочиям областной Думы в сфере образования относятся: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1) принятие нормативных правовых актов, обеспечивающих функционирование и развитие системы образования в области;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 установление областных нормативов финансового обеспечения образовательной деятельности;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3) утверждение дополнительных льгот, видов и норм материального обеспечения воспитанников, обучающихся, студентов, а также педагогических и научно-педагогических работников областных государственных образовательных и муниципальных образовательных организаций;</w:t>
      </w:r>
      <w:proofErr w:type="gramEnd"/>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4) утверждение в областном бюджете расходов на образование;</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5) иные полномочия в соответствии с законодательством.</w:t>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 xml:space="preserve">Статья 5. Полномочия Губернатора области и Правительства области в сфере образования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1. К полномочиям Губернатора области в сфере образования относятся: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1) назначение на должность руководителей органов исполнительной власти области, осуществляющих переданные полномочия в сфере образования (далее -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 утверждение по согласованию с федеральным органом исполнительной власти, осуществляющим функции по контролю и надзору в сфере образования, структуры органов исполнительной власти области, осуществляющих переданные полномочия;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3) организация деятельности по осуществлению переданных полномочий в соответствии с законодательством об образовании;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4) обеспечение предоставления в федеральный орган исполнительной власти, осуществляющий функции по контролю и надзору в сфере образования: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а) ежеквартального отчета о расходовании предоставленных субвенций, о достижении целевых прогнозных показателей;</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б) необходимого количества экземпляров нормативных правовых актов, принимаемых органами государственной власти области по вопросам переданных полномочий;</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в) информации (в том числе баз данных), необходимой (необходимых) для формирования и ведения федеральных </w:t>
      </w:r>
      <w:proofErr w:type="gramStart"/>
      <w:r w:rsidRPr="00805DDE">
        <w:rPr>
          <w:rFonts w:ascii="Times New Roman" w:eastAsia="Times New Roman" w:hAnsi="Times New Roman" w:cs="Times New Roman"/>
          <w:sz w:val="24"/>
          <w:szCs w:val="24"/>
          <w:lang w:eastAsia="ru-RU"/>
        </w:rPr>
        <w:t>баз</w:t>
      </w:r>
      <w:proofErr w:type="gramEnd"/>
      <w:r w:rsidRPr="00805DDE">
        <w:rPr>
          <w:rFonts w:ascii="Times New Roman" w:eastAsia="Times New Roman" w:hAnsi="Times New Roman" w:cs="Times New Roman"/>
          <w:sz w:val="24"/>
          <w:szCs w:val="24"/>
          <w:lang w:eastAsia="ru-RU"/>
        </w:rPr>
        <w:t xml:space="preserve"> данных по вопросам контроля и надзора в сфере образования;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r>
      <w:proofErr w:type="gramStart"/>
      <w:r w:rsidRPr="00805DDE">
        <w:rPr>
          <w:rFonts w:ascii="Times New Roman" w:eastAsia="Times New Roman" w:hAnsi="Times New Roman" w:cs="Times New Roman"/>
          <w:sz w:val="24"/>
          <w:szCs w:val="24"/>
          <w:lang w:eastAsia="ru-RU"/>
        </w:rPr>
        <w:t>5) право до принятия нормативных правовых актов по вопросам осуществления переданных полномочий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w:t>
      </w:r>
      <w:proofErr w:type="gramEnd"/>
      <w:r w:rsidRPr="00805DDE">
        <w:rPr>
          <w:rFonts w:ascii="Times New Roman" w:eastAsia="Times New Roman" w:hAnsi="Times New Roman" w:cs="Times New Roman"/>
          <w:sz w:val="24"/>
          <w:szCs w:val="24"/>
          <w:lang w:eastAsia="ru-RU"/>
        </w:rPr>
        <w:t xml:space="preserve">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 К полномочиям Правительства области в сфере образования относятся: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1) формирование уполномоченного органа в сфере образования и утверждение положения о нем;</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 принятие решений о создании, реорганизации, ликвидации областных государственных образовательных организаций;</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3) утверждение государственных программ области в сфере образования;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r>
      <w:proofErr w:type="gramStart"/>
      <w:r w:rsidRPr="00805DDE">
        <w:rPr>
          <w:rFonts w:ascii="Times New Roman" w:eastAsia="Times New Roman" w:hAnsi="Times New Roman" w:cs="Times New Roman"/>
          <w:sz w:val="24"/>
          <w:szCs w:val="24"/>
          <w:lang w:eastAsia="ru-RU"/>
        </w:rPr>
        <w:t>4) направление лиц, проживающих на территории области, в организации, осуществляющие образовательную деятельность по образовательным программам высшего образования, для целевого приема в соответствии с заключенными договорами;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5)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roofErr w:type="gramEnd"/>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6) утверждение случаев и порядка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 для профильного обучения;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7) утверждение порядка обращения за получением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находящихся на территории области, и порядка ее выплаты;</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8) определение случаев и порядка обеспечения питанием обучающихся за счет бюджетных ассигнований областного бюджета;</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r>
      <w:proofErr w:type="gramStart"/>
      <w:r w:rsidRPr="00805DDE">
        <w:rPr>
          <w:rFonts w:ascii="Times New Roman" w:eastAsia="Times New Roman" w:hAnsi="Times New Roman" w:cs="Times New Roman"/>
          <w:sz w:val="24"/>
          <w:szCs w:val="24"/>
          <w:lang w:eastAsia="ru-RU"/>
        </w:rPr>
        <w:t>9) определение случаев и порядка обеспечения вещевым имуществом (обмундированием), в том числе форменной одеждой, обучающихся за счет бюджетных ассигнований областного бюджета;</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10) иные полномочия в соответствии с законодательством.</w:t>
      </w:r>
      <w:r w:rsidRPr="00805DDE">
        <w:rPr>
          <w:rFonts w:ascii="Times New Roman" w:eastAsia="Times New Roman" w:hAnsi="Times New Roman" w:cs="Times New Roman"/>
          <w:sz w:val="24"/>
          <w:szCs w:val="24"/>
          <w:lang w:eastAsia="ru-RU"/>
        </w:rPr>
        <w:br/>
      </w:r>
      <w:proofErr w:type="gramEnd"/>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 xml:space="preserve">Статья 6. Полномочия уполномоченного органа в сфере образования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Уполномоченный орган в сфере образования осуществляет деятельность в соответствии с полномочиями, предусмотренными положением об уполномоченном органе в сфере образования, утвержденном Правительством области.</w:t>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 xml:space="preserve">Статья 7. Учебно-методические объединения и муниципальные методические службы в сфере образования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1. В целях координации действий организаций, осуществляющих образовательную деятельность, обеспечения качества и развития содержания образования в области уполномоченным органом в сфере образования создаются учебно-методические объединения.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 Учебно-методические объединения области осуществляют свою деятельность в соответствии с положениями, утверждаемыми уполномоченным органом в сфере образования.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3.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4. </w:t>
      </w:r>
      <w:proofErr w:type="gramStart"/>
      <w:r w:rsidRPr="00805DDE">
        <w:rPr>
          <w:rFonts w:ascii="Times New Roman" w:eastAsia="Times New Roman" w:hAnsi="Times New Roman" w:cs="Times New Roman"/>
          <w:sz w:val="24"/>
          <w:szCs w:val="24"/>
          <w:lang w:eastAsia="ru-RU"/>
        </w:rPr>
        <w:t>По решению органов местного самоуправления могут создаваться муниципальные методические службы в сфере образования (далее - муниципальные методические службы) в целях обеспечения: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1) работы с педагогическими и руководящими работниками муниципальных образовательных организаций по повышению профессионального уровня;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 мониторинга качества образования в муниципальных образовательных организациях, анализа и обобщения передового педагогического опыта, содействия его распространению и творческому использованию;</w:t>
      </w:r>
      <w:proofErr w:type="gramEnd"/>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3) подготовки экспертных заключений для аттестационных комиссий, информационного обеспечения (в пределах своей компетенции) муниципальных образовательных организаций и педагогических работников;</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4) координации методической работы в муниципальных образовательных организациях, оказания помощи в самообразовании педагогическим кадрам.</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5. Научно-методическое руководство деятельностью муниципальных методических служб осуществляет областная государственная образовательная организация дополнительного профессионального образования для педагогических работников.</w:t>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 xml:space="preserve">Статья 8. Инновационная деятельность в сфере образования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1. Инновационная деятельность осуществляется в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первой настоящей статьи,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3. Правительство области определяет порядок признания организаций региональными инновационными площадками. Уполномоченный орган в сфере образования утверждает перечень региональных инновационных площадок.</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4. Органы государственной власти области в рамках своих полномочий создают условия для реализации инновационных образовательных проектов организациям, признанным региональными инновационными площадками.</w:t>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 xml:space="preserve">Статья 9. Информационная открытость системы образования. Мониторинг в системе образования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1. Уполномоченный орган в сфере образования обеспечивает открытость и доступность информации о системе образования, в том числе посредством размещения информации на официальном сайте уполномоченного органа в сфере образования в сети Интернет.</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 Уполномоченный орган в сфере образования осуществляет организацию мониторинга в системе образования на региональном уровне.</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3. Результаты мониторинга в виде итогового (годового) отчета о состоянии и перспективах развития образования в области ежегодно публикуются на официальном сайте уполномоченного органа в сфере образования в сети Интернет.</w:t>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 xml:space="preserve">Статья 10. Финансовое обеспечение оказания государственных и муниципальных услуг в сфере образования в области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 xml:space="preserve">1. </w:t>
      </w:r>
      <w:proofErr w:type="gramStart"/>
      <w:r w:rsidRPr="00805DDE">
        <w:rPr>
          <w:rFonts w:ascii="Times New Roman" w:eastAsia="Times New Roman" w:hAnsi="Times New Roman" w:cs="Times New Roman"/>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осуществляются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805DDE">
        <w:rPr>
          <w:rFonts w:ascii="Times New Roman" w:eastAsia="Times New Roman" w:hAnsi="Times New Roman" w:cs="Times New Roman"/>
          <w:sz w:val="24"/>
          <w:szCs w:val="24"/>
          <w:lang w:eastAsia="ru-RU"/>
        </w:rPr>
        <w:t xml:space="preserve"> (за исключением расходов на содержание зданий и оплату коммунальных услуг), в соответствии с нормативами, установленными законами области.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2. </w:t>
      </w:r>
      <w:proofErr w:type="gramStart"/>
      <w:r w:rsidRPr="00805DDE">
        <w:rPr>
          <w:rFonts w:ascii="Times New Roman" w:eastAsia="Times New Roman" w:hAnsi="Times New Roman" w:cs="Times New Roman"/>
          <w:sz w:val="24"/>
          <w:szCs w:val="24"/>
          <w:lang w:eastAsia="ru-RU"/>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805DDE">
        <w:rPr>
          <w:rFonts w:ascii="Times New Roman" w:eastAsia="Times New Roman" w:hAnsi="Times New Roman" w:cs="Times New Roman"/>
          <w:sz w:val="24"/>
          <w:szCs w:val="24"/>
          <w:lang w:eastAsia="ru-RU"/>
        </w:rPr>
        <w:t xml:space="preserve"> содержание зданий и оплату коммунальных услуг), в соответствии с нормативами, установленными законами области.</w:t>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 xml:space="preserve">Статья 11. Обеспечение </w:t>
      </w:r>
      <w:proofErr w:type="gramStart"/>
      <w:r w:rsidRPr="00805DDE">
        <w:rPr>
          <w:rFonts w:ascii="Times New Roman" w:eastAsia="Times New Roman" w:hAnsi="Times New Roman" w:cs="Times New Roman"/>
          <w:b/>
          <w:bCs/>
          <w:sz w:val="36"/>
          <w:szCs w:val="36"/>
          <w:lang w:eastAsia="ru-RU"/>
        </w:rPr>
        <w:t>обучающихся</w:t>
      </w:r>
      <w:proofErr w:type="gramEnd"/>
      <w:r w:rsidRPr="00805DDE">
        <w:rPr>
          <w:rFonts w:ascii="Times New Roman" w:eastAsia="Times New Roman" w:hAnsi="Times New Roman" w:cs="Times New Roman"/>
          <w:b/>
          <w:bCs/>
          <w:sz w:val="36"/>
          <w:szCs w:val="36"/>
          <w:lang w:eastAsia="ru-RU"/>
        </w:rPr>
        <w:t xml:space="preserve"> учебниками и учебными пособиями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 xml:space="preserve">1. </w:t>
      </w:r>
      <w:proofErr w:type="gramStart"/>
      <w:r w:rsidRPr="00805DDE">
        <w:rPr>
          <w:rFonts w:ascii="Times New Roman" w:eastAsia="Times New Roman" w:hAnsi="Times New Roman" w:cs="Times New Roman"/>
          <w:sz w:val="24"/>
          <w:szCs w:val="24"/>
          <w:lang w:eastAsia="ru-RU"/>
        </w:rPr>
        <w:t>Обучающимся</w:t>
      </w:r>
      <w:proofErr w:type="gramEnd"/>
      <w:r w:rsidRPr="00805DDE">
        <w:rPr>
          <w:rFonts w:ascii="Times New Roman" w:eastAsia="Times New Roman" w:hAnsi="Times New Roman" w:cs="Times New Roman"/>
          <w:sz w:val="24"/>
          <w:szCs w:val="24"/>
          <w:lang w:eastAsia="ru-RU"/>
        </w:rPr>
        <w:t>, осваивающим основные образовательные программы за счет бюджетных ассигнований областного бюджета и местных бюджетов в пределах федеральных государственных образовательных стандартов,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2. </w:t>
      </w:r>
      <w:proofErr w:type="gramStart"/>
      <w:r w:rsidRPr="00805DDE">
        <w:rPr>
          <w:rFonts w:ascii="Times New Roman" w:eastAsia="Times New Roman" w:hAnsi="Times New Roman" w:cs="Times New Roman"/>
          <w:sz w:val="24"/>
          <w:szCs w:val="24"/>
          <w:lang w:eastAsia="ru-RU"/>
        </w:rPr>
        <w:t>Уполномоченный орган в сфере образования организует обеспечение муниципальных образовательных организаций и областных государственных образовательных организаций учебниками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805DDE">
        <w:rPr>
          <w:rFonts w:ascii="Times New Roman" w:eastAsia="Times New Roman" w:hAnsi="Times New Roman" w:cs="Times New Roman"/>
          <w:sz w:val="24"/>
          <w:szCs w:val="24"/>
          <w:lang w:eastAsia="ru-RU"/>
        </w:rPr>
        <w:br/>
      </w:r>
      <w:proofErr w:type="gramEnd"/>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 xml:space="preserve">Статья 12. Социальная поддержка отдельных категорий граждан в период получения образования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 xml:space="preserve">1. </w:t>
      </w:r>
      <w:proofErr w:type="gramStart"/>
      <w:r w:rsidRPr="00805DDE">
        <w:rPr>
          <w:rFonts w:ascii="Times New Roman" w:eastAsia="Times New Roman" w:hAnsi="Times New Roman" w:cs="Times New Roman"/>
          <w:sz w:val="24"/>
          <w:szCs w:val="24"/>
          <w:lang w:eastAsia="ru-RU"/>
        </w:rPr>
        <w:t>Меры социальной поддержки в период получения образования предоставляются: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1) детям из малоимущих семей;</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 детям из многодетных семей;</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3) детям-сиротам и детям, оставшимся без попечения родителей, находящимся под опекой (попечительством);</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4) детям-инвалидам;</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5) детям из семей, находящихся в социально опасном положении;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6) детям с ограниченными возможностями здоровья, находящимся в специальных (коррекционных) образовательных организациях (группах);</w:t>
      </w:r>
      <w:proofErr w:type="gramEnd"/>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7) детям беженцев и вынужденных переселенцев, проживающих в центрах временного размещения беженцев и вынужденных переселенцев (за исключением детей беженцев и вынужденных переселенцев, прибывших с территории Украины, а также граждан, вынужденно покинувших территорию Украины);</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8) детям беженцев и вынужденных переселенцев, прибывших с территории Украины, а также граждан, вынужденно покинувших территорию Украины.</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t xml:space="preserve">(часть с учетом изменений, внесенных </w:t>
      </w:r>
      <w:hyperlink r:id="rId6" w:history="1">
        <w:r w:rsidRPr="00805DDE">
          <w:rPr>
            <w:rFonts w:ascii="Times New Roman" w:eastAsia="Times New Roman" w:hAnsi="Times New Roman" w:cs="Times New Roman"/>
            <w:color w:val="0000FF"/>
            <w:sz w:val="24"/>
            <w:szCs w:val="24"/>
            <w:u w:val="single"/>
            <w:lang w:eastAsia="ru-RU"/>
          </w:rPr>
          <w:t>Законом Саратовской области от 25.09.2014 N 106-ЗСО</w:t>
        </w:r>
      </w:hyperlink>
      <w:r w:rsidRPr="00805DDE">
        <w:rPr>
          <w:rFonts w:ascii="Times New Roman" w:eastAsia="Times New Roman" w:hAnsi="Times New Roman" w:cs="Times New Roman"/>
          <w:sz w:val="24"/>
          <w:szCs w:val="24"/>
          <w:lang w:eastAsia="ru-RU"/>
        </w:rPr>
        <w:t xml:space="preserve">, см. </w:t>
      </w:r>
      <w:hyperlink r:id="rId7" w:history="1">
        <w:r w:rsidRPr="00805DDE">
          <w:rPr>
            <w:rFonts w:ascii="Times New Roman" w:eastAsia="Times New Roman" w:hAnsi="Times New Roman" w:cs="Times New Roman"/>
            <w:color w:val="0000FF"/>
            <w:sz w:val="24"/>
            <w:szCs w:val="24"/>
            <w:u w:val="single"/>
            <w:lang w:eastAsia="ru-RU"/>
          </w:rPr>
          <w:t>предыдущую редакцию</w:t>
        </w:r>
      </w:hyperlink>
      <w:r w:rsidRPr="00805DDE">
        <w:rPr>
          <w:rFonts w:ascii="Times New Roman" w:eastAsia="Times New Roman" w:hAnsi="Times New Roman" w:cs="Times New Roman"/>
          <w:sz w:val="24"/>
          <w:szCs w:val="24"/>
          <w:lang w:eastAsia="ru-RU"/>
        </w:rPr>
        <w:t>).</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2. Мерами социальной поддержки указанных категорий граждан являются: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1) обеспечение ранцами с набором школьно-письменных принадлежностей детей, поступающих в первый класс;</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 обеспечение детей путевками в загородные оздоровительные лагеря в соответствии с государственными программами области;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r>
      <w:proofErr w:type="gramStart"/>
      <w:r w:rsidRPr="00805DDE">
        <w:rPr>
          <w:rFonts w:ascii="Times New Roman" w:eastAsia="Times New Roman" w:hAnsi="Times New Roman" w:cs="Times New Roman"/>
          <w:sz w:val="24"/>
          <w:szCs w:val="24"/>
          <w:lang w:eastAsia="ru-RU"/>
        </w:rPr>
        <w:t>3) организация предоставления питания отдельным категориям обучающихся: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в муниципальных образовательных организациях и областных государственных образовательных организациях, реализующих образовательные программы начального общего, основного общего и среднего общего образования, образовательной организации - детский дом-школа, за исключением обучающихся, состоящих на полном государственном обеспечении, а также получающих питание в группах продленного дня, из расчета десять рублей в день на одного обучающегося в дни обучения в</w:t>
      </w:r>
      <w:proofErr w:type="gramEnd"/>
      <w:r w:rsidRPr="00805DDE">
        <w:rPr>
          <w:rFonts w:ascii="Times New Roman" w:eastAsia="Times New Roman" w:hAnsi="Times New Roman" w:cs="Times New Roman"/>
          <w:sz w:val="24"/>
          <w:szCs w:val="24"/>
          <w:lang w:eastAsia="ru-RU"/>
        </w:rPr>
        <w:t xml:space="preserve"> течение учебного года;</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r>
      <w:proofErr w:type="gramStart"/>
      <w:r w:rsidRPr="00805DDE">
        <w:rPr>
          <w:rFonts w:ascii="Times New Roman" w:eastAsia="Times New Roman" w:hAnsi="Times New Roman" w:cs="Times New Roman"/>
          <w:sz w:val="24"/>
          <w:szCs w:val="24"/>
          <w:lang w:eastAsia="ru-RU"/>
        </w:rPr>
        <w:t>посещающих группы продленного дня в муниципальных образовательных организациях и областных государственных образовательных организациях, реализующих образовательные программы начального общего, основного общего и среднего общего образования, образовательной организации - детский дом-школа, в дни обучения из расчета стоимости питания в день:</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детям из малоимущих семей, детям из семей, находящихся в социально опасном положении, детям из многодетных семей:</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от 6 до 10 лет - 11 рублей</w:t>
      </w:r>
      <w:proofErr w:type="gramEnd"/>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r>
      <w:proofErr w:type="gramStart"/>
      <w:r w:rsidRPr="00805DDE">
        <w:rPr>
          <w:rFonts w:ascii="Times New Roman" w:eastAsia="Times New Roman" w:hAnsi="Times New Roman" w:cs="Times New Roman"/>
          <w:sz w:val="24"/>
          <w:szCs w:val="24"/>
          <w:lang w:eastAsia="ru-RU"/>
        </w:rPr>
        <w:t>от 11 до 17 лет - 15 рублей;</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детям-инвалидам, детям-сиротам и детям, оставшимся без попечения родителей, находящимся под опекой (попечительством):</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от 6 до 10 лет - 22 рубля;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от 11 до 17 лет - 30 рублей;</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детям беженцев и вынужденных переселенцев, проживающих в центрах временного размещения беженцев и вынужденных переселенцев:</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от 6 до 10 лет - 22 рубля;</w:t>
      </w:r>
      <w:proofErr w:type="gramEnd"/>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от 11 до 17 лет - 30 рублей;</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детям беженцев и вынужденных переселенцев, прибывших с территории Украины, а также граждан, вынужденно покинувших территорию Украины, не проживающих в пунктах временного размещения на территории Саратовской области: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от 6 до 10 лет - 22 рубля;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от 11 до 17 лет - 30 рублей;</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t xml:space="preserve">(пункт в редакции, введенной </w:t>
      </w:r>
      <w:hyperlink r:id="rId8" w:history="1">
        <w:r w:rsidRPr="00805DDE">
          <w:rPr>
            <w:rFonts w:ascii="Times New Roman" w:eastAsia="Times New Roman" w:hAnsi="Times New Roman" w:cs="Times New Roman"/>
            <w:color w:val="0000FF"/>
            <w:sz w:val="24"/>
            <w:szCs w:val="24"/>
            <w:u w:val="single"/>
            <w:lang w:eastAsia="ru-RU"/>
          </w:rPr>
          <w:t>Законом Саратовской области от 25.09.2014 N 106-ЗСО</w:t>
        </w:r>
      </w:hyperlink>
      <w:r w:rsidRPr="00805DDE">
        <w:rPr>
          <w:rFonts w:ascii="Times New Roman" w:eastAsia="Times New Roman" w:hAnsi="Times New Roman" w:cs="Times New Roman"/>
          <w:sz w:val="24"/>
          <w:szCs w:val="24"/>
          <w:lang w:eastAsia="ru-RU"/>
        </w:rPr>
        <w:t xml:space="preserve">, см. </w:t>
      </w:r>
      <w:hyperlink r:id="rId9" w:history="1">
        <w:r w:rsidRPr="00805DDE">
          <w:rPr>
            <w:rFonts w:ascii="Times New Roman" w:eastAsia="Times New Roman" w:hAnsi="Times New Roman" w:cs="Times New Roman"/>
            <w:color w:val="0000FF"/>
            <w:sz w:val="24"/>
            <w:szCs w:val="24"/>
            <w:u w:val="single"/>
            <w:lang w:eastAsia="ru-RU"/>
          </w:rPr>
          <w:t>предыдущую редакцию</w:t>
        </w:r>
      </w:hyperlink>
      <w:r w:rsidRPr="00805DDE">
        <w:rPr>
          <w:rFonts w:ascii="Times New Roman" w:eastAsia="Times New Roman" w:hAnsi="Times New Roman" w:cs="Times New Roman"/>
          <w:sz w:val="24"/>
          <w:szCs w:val="24"/>
          <w:lang w:eastAsia="ru-RU"/>
        </w:rPr>
        <w:t>).</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r>
      <w:proofErr w:type="gramStart"/>
      <w:r w:rsidRPr="00805DDE">
        <w:rPr>
          <w:rFonts w:ascii="Times New Roman" w:eastAsia="Times New Roman" w:hAnsi="Times New Roman" w:cs="Times New Roman"/>
          <w:sz w:val="24"/>
          <w:szCs w:val="24"/>
          <w:lang w:eastAsia="ru-RU"/>
        </w:rPr>
        <w:t>4)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 из расчета:</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на питание - 14 рублей на одного ребенка в день;</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на мягкий инвентарь и оборудование - 120 рублей на одного ребенка в год;</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на медикаменты - 165 рублей на одну группу в год.</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3.</w:t>
      </w:r>
      <w:proofErr w:type="gramEnd"/>
      <w:r w:rsidRPr="00805DDE">
        <w:rPr>
          <w:rFonts w:ascii="Times New Roman" w:eastAsia="Times New Roman" w:hAnsi="Times New Roman" w:cs="Times New Roman"/>
          <w:sz w:val="24"/>
          <w:szCs w:val="24"/>
          <w:lang w:eastAsia="ru-RU"/>
        </w:rPr>
        <w:t xml:space="preserve"> Финансовое обеспечение расходов, связанных с предоставлением мер социальной поддержки, указанных в настоящей статье, осуществляется за счет бюджетных ассигнований областного бюджета.</w:t>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 xml:space="preserve">Статья 13. Дополнительная мера социальной поддержки по обеспечению молоком для питания обучающихся 1-4 классов муниципальных образовательных организаций, реализующих образовательные программы начального общего образования, областных государственных </w:t>
      </w:r>
      <w:proofErr w:type="spellStart"/>
      <w:r w:rsidRPr="00805DDE">
        <w:rPr>
          <w:rFonts w:ascii="Times New Roman" w:eastAsia="Times New Roman" w:hAnsi="Times New Roman" w:cs="Times New Roman"/>
          <w:b/>
          <w:bCs/>
          <w:sz w:val="36"/>
          <w:szCs w:val="36"/>
          <w:lang w:eastAsia="ru-RU"/>
        </w:rPr>
        <w:t>учре</w:t>
      </w:r>
      <w:proofErr w:type="spellEnd"/>
    </w:p>
    <w:p w:rsidR="00805DDE" w:rsidRPr="00805DDE" w:rsidRDefault="00805DDE" w:rsidP="00805D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DDE">
        <w:rPr>
          <w:rFonts w:ascii="Times New Roman" w:eastAsia="Times New Roman" w:hAnsi="Times New Roman" w:cs="Times New Roman"/>
          <w:b/>
          <w:bCs/>
          <w:i/>
          <w:iCs/>
          <w:sz w:val="24"/>
          <w:szCs w:val="24"/>
          <w:lang w:eastAsia="ru-RU"/>
        </w:rPr>
        <w:t>Статья 13.</w:t>
      </w:r>
      <w:r w:rsidRPr="00805DDE">
        <w:rPr>
          <w:rFonts w:ascii="Times New Roman" w:eastAsia="Times New Roman" w:hAnsi="Times New Roman" w:cs="Times New Roman"/>
          <w:sz w:val="24"/>
          <w:szCs w:val="24"/>
          <w:lang w:eastAsia="ru-RU"/>
        </w:rPr>
        <w:t xml:space="preserve"> </w:t>
      </w:r>
      <w:r w:rsidRPr="00805DDE">
        <w:rPr>
          <w:rFonts w:ascii="Times New Roman" w:eastAsia="Times New Roman" w:hAnsi="Times New Roman" w:cs="Times New Roman"/>
          <w:b/>
          <w:bCs/>
          <w:i/>
          <w:iCs/>
          <w:sz w:val="24"/>
          <w:szCs w:val="24"/>
          <w:lang w:eastAsia="ru-RU"/>
        </w:rPr>
        <w:t xml:space="preserve">Дополнительная мера социальной поддержки по обеспечению молоком для питания обучающихся 1-4 классов муниципальных образовательных организаций, реализующих образовательные программы начального общего образования, областных государственных учреждений </w:t>
      </w:r>
      <w:proofErr w:type="spellStart"/>
      <w:r w:rsidRPr="00805DDE">
        <w:rPr>
          <w:rFonts w:ascii="Times New Roman" w:eastAsia="Times New Roman" w:hAnsi="Times New Roman" w:cs="Times New Roman"/>
          <w:b/>
          <w:bCs/>
          <w:i/>
          <w:iCs/>
          <w:sz w:val="24"/>
          <w:szCs w:val="24"/>
          <w:lang w:eastAsia="ru-RU"/>
        </w:rPr>
        <w:t>интернатного</w:t>
      </w:r>
      <w:proofErr w:type="spellEnd"/>
      <w:r w:rsidRPr="00805DDE">
        <w:rPr>
          <w:rFonts w:ascii="Times New Roman" w:eastAsia="Times New Roman" w:hAnsi="Times New Roman" w:cs="Times New Roman"/>
          <w:b/>
          <w:bCs/>
          <w:i/>
          <w:iCs/>
          <w:sz w:val="24"/>
          <w:szCs w:val="24"/>
          <w:lang w:eastAsia="ru-RU"/>
        </w:rPr>
        <w:t xml:space="preserve"> типа и специальных (коррекционных) образовательных организаций</w:t>
      </w:r>
      <w:r w:rsidRPr="00805DDE">
        <w:rPr>
          <w:rFonts w:ascii="Times New Roman" w:eastAsia="Times New Roman" w:hAnsi="Times New Roman" w:cs="Times New Roman"/>
          <w:sz w:val="24"/>
          <w:szCs w:val="24"/>
          <w:lang w:eastAsia="ru-RU"/>
        </w:rPr>
        <w:t xml:space="preserve">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 xml:space="preserve">1. </w:t>
      </w:r>
      <w:proofErr w:type="gramStart"/>
      <w:r w:rsidRPr="00805DDE">
        <w:rPr>
          <w:rFonts w:ascii="Times New Roman" w:eastAsia="Times New Roman" w:hAnsi="Times New Roman" w:cs="Times New Roman"/>
          <w:sz w:val="24"/>
          <w:szCs w:val="24"/>
          <w:lang w:eastAsia="ru-RU"/>
        </w:rPr>
        <w:t>Обучающиеся 1-4 классов муниципальных образовательных организаций, реализующих образовательные программы начального общего образования (за исключением обучающихся, состоящих на полном государственном обеспечении), обеспечиваются молоком для питания.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w:t>
      </w:r>
      <w:proofErr w:type="gramEnd"/>
      <w:r w:rsidRPr="00805DDE">
        <w:rPr>
          <w:rFonts w:ascii="Times New Roman" w:eastAsia="Times New Roman" w:hAnsi="Times New Roman" w:cs="Times New Roman"/>
          <w:sz w:val="24"/>
          <w:szCs w:val="24"/>
          <w:lang w:eastAsia="ru-RU"/>
        </w:rPr>
        <w:t xml:space="preserve"> </w:t>
      </w:r>
      <w:proofErr w:type="gramStart"/>
      <w:r w:rsidRPr="00805DDE">
        <w:rPr>
          <w:rFonts w:ascii="Times New Roman" w:eastAsia="Times New Roman" w:hAnsi="Times New Roman" w:cs="Times New Roman"/>
          <w:sz w:val="24"/>
          <w:szCs w:val="24"/>
          <w:lang w:eastAsia="ru-RU"/>
        </w:rPr>
        <w:t xml:space="preserve">Обучающиеся 1-4 классов областных государственных учреждений </w:t>
      </w:r>
      <w:proofErr w:type="spellStart"/>
      <w:r w:rsidRPr="00805DDE">
        <w:rPr>
          <w:rFonts w:ascii="Times New Roman" w:eastAsia="Times New Roman" w:hAnsi="Times New Roman" w:cs="Times New Roman"/>
          <w:sz w:val="24"/>
          <w:szCs w:val="24"/>
          <w:lang w:eastAsia="ru-RU"/>
        </w:rPr>
        <w:t>интернатного</w:t>
      </w:r>
      <w:proofErr w:type="spellEnd"/>
      <w:r w:rsidRPr="00805DDE">
        <w:rPr>
          <w:rFonts w:ascii="Times New Roman" w:eastAsia="Times New Roman" w:hAnsi="Times New Roman" w:cs="Times New Roman"/>
          <w:sz w:val="24"/>
          <w:szCs w:val="24"/>
          <w:lang w:eastAsia="ru-RU"/>
        </w:rPr>
        <w:t xml:space="preserve"> типа и специальных (коррекционных) образовательных организаций (за исключением обучающихся, состоящих на полном государственном обеспечении) обеспечиваются молоком для питания.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3.</w:t>
      </w:r>
      <w:proofErr w:type="gramEnd"/>
      <w:r w:rsidRPr="00805DDE">
        <w:rPr>
          <w:rFonts w:ascii="Times New Roman" w:eastAsia="Times New Roman" w:hAnsi="Times New Roman" w:cs="Times New Roman"/>
          <w:sz w:val="24"/>
          <w:szCs w:val="24"/>
          <w:lang w:eastAsia="ru-RU"/>
        </w:rPr>
        <w:t xml:space="preserve"> Обеспечение молоком для питания осуществляется в дни обучения в объеме 0,2 л на одного обучающегося за счет бюджетных ассигнований областного бюджета.</w:t>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 xml:space="preserve">Статья 14. Социальная поддержка лиц из числа детей-сирот и детей, оставшихся без попечения родителей, в период получения образования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 xml:space="preserve">1. </w:t>
      </w:r>
      <w:proofErr w:type="gramStart"/>
      <w:r w:rsidRPr="00805DDE">
        <w:rPr>
          <w:rFonts w:ascii="Times New Roman" w:eastAsia="Times New Roman" w:hAnsi="Times New Roman" w:cs="Times New Roman"/>
          <w:sz w:val="24"/>
          <w:szCs w:val="24"/>
          <w:lang w:eastAsia="ru-RU"/>
        </w:rPr>
        <w:t>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для детей-сирот и детей, оставшихся без попечения родителей, а также за исключением детей из приемных семей, производятся ежемесячные денежные выплаты в размере 7000 рублей до получения ими среднего общего образования, но не более чем до достижения возраста 19 лет.</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w:t>
      </w:r>
      <w:proofErr w:type="gramEnd"/>
      <w:r w:rsidRPr="00805DDE">
        <w:rPr>
          <w:rFonts w:ascii="Times New Roman" w:eastAsia="Times New Roman" w:hAnsi="Times New Roman" w:cs="Times New Roman"/>
          <w:sz w:val="24"/>
          <w:szCs w:val="24"/>
          <w:lang w:eastAsia="ru-RU"/>
        </w:rPr>
        <w:t xml:space="preserve"> Указанный размер ежемесячных денежных выплат с 1 января 2016 года ежегодно увеличивается (индексируется) в соответствии с законом области об областном бюджете на очередной финансовый год и плановый период с учетом уровня инфляции.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3. Финансирование ежемесячных денежных выплат, установленных настоящей статьей, расходы на их доставку и пересылку осуществляются за счет бюджетных ассигнований областного бюджета в порядке, установленном Правительством области.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4. Назначение ежемесячных денежных выплат, указанных в настоящей статье, осуществляется органом опеки и попечительства по месту жительства лиц из числа детей-сирот и детей, оставшихся без попечения родителей, по достижении ими возраста 18 лет по их заявлению на основании справки из общеобразовательной организации, подтверждающей факт их обучения.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5. Орган опеки и попечительства в 15-дневный срок с момента обращения лица из числа детей-сирот и детей, оставшихся без попечения родителей, принимает решение о назначении либо об отказе в назначении ежемесячных денежных выплат. Копия решения выдается заявителю и направляется в уполномоченный орган в сфере образования.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6. Уполномоченный орган в сфере образования не позднее 20-го числа текущего месяца перечисляет денежные средства лицу из числа детей-сирот и детей, оставшихся без попечения родителей, на его счет, открытый в кредитной организации.</w:t>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 xml:space="preserve">Статья 15. Предоставление права бесплатного и льготного проезда учащимся и студентам в период получения образования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 xml:space="preserve">1. </w:t>
      </w:r>
      <w:proofErr w:type="gramStart"/>
      <w:r w:rsidRPr="00805DDE">
        <w:rPr>
          <w:rFonts w:ascii="Times New Roman" w:eastAsia="Times New Roman" w:hAnsi="Times New Roman" w:cs="Times New Roman"/>
          <w:sz w:val="24"/>
          <w:szCs w:val="24"/>
          <w:lang w:eastAsia="ru-RU"/>
        </w:rPr>
        <w:t>Право бесплатного проезда на городском, пригородном, в сельской местности на внутрирайонном транспорте (кроме такси) в период получения образования в областных государственных и муниципальных образовательных организациях предоставляется: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1) детям-сиротам и детям, оставшимся без попечения родителей, а также лицам из числа детей-сирот и детей, оставшихся без попечения родителей, а также бесплатного проезда один раз в год к месту жительства и обратно к</w:t>
      </w:r>
      <w:proofErr w:type="gramEnd"/>
      <w:r w:rsidRPr="00805DDE">
        <w:rPr>
          <w:rFonts w:ascii="Times New Roman" w:eastAsia="Times New Roman" w:hAnsi="Times New Roman" w:cs="Times New Roman"/>
          <w:sz w:val="24"/>
          <w:szCs w:val="24"/>
          <w:lang w:eastAsia="ru-RU"/>
        </w:rPr>
        <w:t xml:space="preserve"> месту учебы;</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 детям из многодетных семей, обучающимся в общеобразовательных организациях;</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3) детям-инвалидам, обучающимся в общеобразовательных организациях, и лицам, их сопровождающим. Для обеспечения сопровождения ребенка-инвалида гражданину предоставляется отдельный абонементный (месячный) проездной билет, дающий право бесплатного проезда, в порядке, установленном уполномоченным органом исполнительной власти области в сфере транспорта;</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4) детям с ограниченными возможностями здоровья, обучающимся в общеобразовательных организациях.</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 Обучающиеся областных государственных и муниципальных общеобразовательных организаций, профессиональных образовательных организаций имеют право на приобретение льготных абонементных (месячных) проездных билетов для проезда на городском транспорте общего пользования (кроме такси) в размере, определяемом Правительством области.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3. Возмещение выпадающих доходов транспортным организациям осуществляется за счет бюджетных ассигнований областного бюджета в</w:t>
      </w:r>
      <w:proofErr w:type="gramStart"/>
      <w:r w:rsidRPr="00805DDE">
        <w:rPr>
          <w:rFonts w:ascii="Times New Roman" w:eastAsia="Times New Roman" w:hAnsi="Times New Roman" w:cs="Times New Roman"/>
          <w:sz w:val="24"/>
          <w:szCs w:val="24"/>
          <w:lang w:eastAsia="ru-RU"/>
        </w:rPr>
        <w:t xml:space="preserve"> ,</w:t>
      </w:r>
      <w:proofErr w:type="gramEnd"/>
      <w:r w:rsidRPr="00805DDE">
        <w:rPr>
          <w:rFonts w:ascii="Times New Roman" w:eastAsia="Times New Roman" w:hAnsi="Times New Roman" w:cs="Times New Roman"/>
          <w:sz w:val="24"/>
          <w:szCs w:val="24"/>
          <w:lang w:eastAsia="ru-RU"/>
        </w:rPr>
        <w:t xml:space="preserve"> установленном Правительством области.</w:t>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 xml:space="preserve">Статья 16. Стипендии и другие денежные выплаты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 xml:space="preserve">1. </w:t>
      </w:r>
      <w:proofErr w:type="gramStart"/>
      <w:r w:rsidRPr="00805DDE">
        <w:rPr>
          <w:rFonts w:ascii="Times New Roman" w:eastAsia="Times New Roman" w:hAnsi="Times New Roman" w:cs="Times New Roman"/>
          <w:sz w:val="24"/>
          <w:szCs w:val="24"/>
          <w:lang w:eastAsia="ru-RU"/>
        </w:rPr>
        <w:t>Обучающимся областных государственных профессиональных образовательных организаций предоставляются стипендии и другие денежные выплаты в соответствии с Федеральным законом "Об образовании в Российской Федерации".</w:t>
      </w:r>
      <w:r w:rsidRPr="00805DDE">
        <w:rPr>
          <w:rFonts w:ascii="Times New Roman" w:eastAsia="Times New Roman" w:hAnsi="Times New Roman" w:cs="Times New Roman"/>
          <w:sz w:val="24"/>
          <w:szCs w:val="24"/>
          <w:lang w:eastAsia="ru-RU"/>
        </w:rPr>
        <w:br/>
      </w:r>
      <w:proofErr w:type="gramEnd"/>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t xml:space="preserve">     2. Положение о стипендиальном обеспечении и других формах материальной поддержки обучающихся областных государственных профессиональных образовательных организаций утверждается Правительством области.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3. В области за счет бюджетных ассигнований областного бюджета могут учреждаться именные стипендии. Порядок назначения именных стипендий области устанавливается Правительством области.</w:t>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 xml:space="preserve">Статья 17. Организация обучения на дому и в медицинских организациях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 xml:space="preserve">1. </w:t>
      </w:r>
      <w:proofErr w:type="gramStart"/>
      <w:r w:rsidRPr="00805DDE">
        <w:rPr>
          <w:rFonts w:ascii="Times New Roman" w:eastAsia="Times New Roman" w:hAnsi="Times New Roman" w:cs="Times New Roman"/>
          <w:sz w:val="24"/>
          <w:szCs w:val="24"/>
          <w:lang w:eastAsia="ru-RU"/>
        </w:rPr>
        <w:t>Уполномоченный орган в сфере образования, орган исполнительной власти области, осуществляющий управление в сфере социальной поддержки, социального обслуживания и социальной защиты населения, орган исполнительной власти области, осуществляющий управление в сфере здравоохранения, и образовательные организации, реализующие общеобразовательные программы, с согласия родителей (законных представителей) обеспечивают обучение детей-инвалидов, в том числе с использованием дистанционных образовательных технологий, и детей, нуждающихся в длительном лечении, которые по</w:t>
      </w:r>
      <w:proofErr w:type="gramEnd"/>
      <w:r w:rsidRPr="00805DDE">
        <w:rPr>
          <w:rFonts w:ascii="Times New Roman" w:eastAsia="Times New Roman" w:hAnsi="Times New Roman" w:cs="Times New Roman"/>
          <w:sz w:val="24"/>
          <w:szCs w:val="24"/>
          <w:lang w:eastAsia="ru-RU"/>
        </w:rPr>
        <w:t xml:space="preserve"> состоянию здоровья временно или постоянно не могут посещать образовательные организации.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2. Порядок регламентации и оформления отношений областной государственной образовательной или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805DDE">
        <w:rPr>
          <w:rFonts w:ascii="Times New Roman" w:eastAsia="Times New Roman" w:hAnsi="Times New Roman" w:cs="Times New Roman"/>
          <w:sz w:val="24"/>
          <w:szCs w:val="24"/>
          <w:lang w:eastAsia="ru-RU"/>
        </w:rPr>
        <w:t>обучения</w:t>
      </w:r>
      <w:proofErr w:type="gramEnd"/>
      <w:r w:rsidRPr="00805DDE">
        <w:rPr>
          <w:rFonts w:ascii="Times New Roman" w:eastAsia="Times New Roman" w:hAnsi="Times New Roman" w:cs="Times New Roman"/>
          <w:sz w:val="24"/>
          <w:szCs w:val="24"/>
          <w:lang w:eastAsia="ru-RU"/>
        </w:rPr>
        <w:t xml:space="preserve"> по основным общеобразовательным программам на дому или в медицинских организациях устанавливается Правительством области. Размеры компенсации затрат родителей (законных представителей) детей-инвалидов на эти цели определяются Правительством области. Финансовое обеспечение указанных расходов осуществляется за счет бюджетных ассигнований областного бюджета.</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3. Основанием для организации обучения на дому или в медицинской организации ребенка-инвалида, ребенка, нуждающегося в длительном лечении, является заключение медицинской организации и обращение родителей (законных представителей) в письменной форме. Зачисление ребенка-инвалида, ребенка, нуждающегося в длительном лечении, в образовательную организацию осуществляется в общем порядке для приема граждан в образовательные организации.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4. </w:t>
      </w:r>
      <w:proofErr w:type="gramStart"/>
      <w:r w:rsidRPr="00805DDE">
        <w:rPr>
          <w:rFonts w:ascii="Times New Roman" w:eastAsia="Times New Roman" w:hAnsi="Times New Roman" w:cs="Times New Roman"/>
          <w:sz w:val="24"/>
          <w:szCs w:val="24"/>
          <w:lang w:eastAsia="ru-RU"/>
        </w:rPr>
        <w:t>Образовательная организация на время обучения на дому или в медицинской организации детей-инвалидов и детей, нуждающихся в длительном лечении: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предоставляет бесплатно учебники, учебную, справочную и другую литературу, имеющиеся в библиотеке образовательной организации;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обеспечивает специалистами из числа педагогических работников, оказывает методическую и консультативную помощь, необходимую для освоения общеобразовательных программ;</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осуществляет промежуточную и итоговую аттестацию обучающихся;</w:t>
      </w:r>
      <w:proofErr w:type="gramEnd"/>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выдает прошедшим итоговую аттестацию документ государственного образца о соответствующем образовании.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5. Родители (законные представители) при обучении на дому ребенка-инвалида, ребенка, нуждающегося в длительном лечении, могут также приглашать педагогических работников из других образовательных организаций. Дополнительные расходы, связанные с осуществлением обучения и воспитания на дому ребенка-инвалида и ребенка, нуждающегося в длительном лечении, производятся родителями (законными представителями).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6. С учетом потребностей и возможностей личности ребенка-инвалида, ребенка, нуждающегося в длительном лечении, родители (законные представители) могут осуществлять обучение их на дому самостоятельно. Перейти на семейную форму получения образования могут обучающиеся на любой ступени общего образования: начального общего, основного общего и среднего общего.</w:t>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 xml:space="preserve">Статья 18. Особенности получения образования для лиц, проявивших выдающиеся способности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 xml:space="preserve">1. </w:t>
      </w:r>
      <w:proofErr w:type="gramStart"/>
      <w:r w:rsidRPr="00805DDE">
        <w:rPr>
          <w:rFonts w:ascii="Times New Roman" w:eastAsia="Times New Roman" w:hAnsi="Times New Roman" w:cs="Times New Roman"/>
          <w:sz w:val="24"/>
          <w:szCs w:val="24"/>
          <w:lang w:eastAsia="ru-RU"/>
        </w:rPr>
        <w:t>В целях выявления и поддержки лиц, проявивших выдающиеся способности, органами исполнительной власти области в соответствии с полномочиями, определенными федеральным законодательством, Уставом (Основным Законом) Саратовской области,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805DDE">
        <w:rPr>
          <w:rFonts w:ascii="Times New Roman" w:eastAsia="Times New Roman" w:hAnsi="Times New Roman" w:cs="Times New Roman"/>
          <w:sz w:val="24"/>
          <w:szCs w:val="24"/>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2. </w:t>
      </w:r>
      <w:proofErr w:type="gramStart"/>
      <w:r w:rsidRPr="00805DDE">
        <w:rPr>
          <w:rFonts w:ascii="Times New Roman" w:eastAsia="Times New Roman" w:hAnsi="Times New Roman" w:cs="Times New Roman"/>
          <w:sz w:val="24"/>
          <w:szCs w:val="24"/>
          <w:lang w:eastAsia="ru-RU"/>
        </w:rPr>
        <w:t>Обучающиеся</w:t>
      </w:r>
      <w:proofErr w:type="gramEnd"/>
      <w:r w:rsidRPr="00805DDE">
        <w:rPr>
          <w:rFonts w:ascii="Times New Roman" w:eastAsia="Times New Roman" w:hAnsi="Times New Roman" w:cs="Times New Roman"/>
          <w:sz w:val="24"/>
          <w:szCs w:val="24"/>
          <w:lang w:eastAsia="ru-RU"/>
        </w:rPr>
        <w:t xml:space="preserve"> принимают участие в конкурсах на добровольной основе. Взимание платы за участие в региональных олимпиадах и иных конкурсах не допускается.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3. Для лиц, проявивших выдающиеся способности, могут предусматриваться специальные денежные поощрения и иные меры стимулирования.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4. Критерии и порядок отбора лиц, проявивших выдающиеся способности, порядок предоставления таких денежных поощрений за счет бюджетных ассигнований областного бюджета определяются Правительством области.</w:t>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Статья 19. Социальные гарантии и меры социальной поддержки</w:t>
      </w:r>
      <w:r>
        <w:rPr>
          <w:rFonts w:ascii="Times New Roman" w:eastAsia="Times New Roman" w:hAnsi="Times New Roman" w:cs="Times New Roman"/>
          <w:b/>
          <w:bCs/>
          <w:sz w:val="36"/>
          <w:szCs w:val="36"/>
          <w:lang w:eastAsia="ru-RU"/>
        </w:rPr>
        <w:t xml:space="preserve"> </w:t>
      </w:r>
      <w:r w:rsidRPr="00805DDE">
        <w:rPr>
          <w:rFonts w:ascii="Times New Roman" w:eastAsia="Times New Roman" w:hAnsi="Times New Roman" w:cs="Times New Roman"/>
          <w:b/>
          <w:bCs/>
          <w:sz w:val="36"/>
          <w:szCs w:val="36"/>
          <w:lang w:eastAsia="ru-RU"/>
        </w:rPr>
        <w:t xml:space="preserve">педагогических работников в области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1. Педагогическим работникам (в том числе руководящим работникам, деятельность которых связана с образовательным процессом) областных государственных образовательных организаций устанавливаются надбавки к заработной плате по основному месту работы:</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1) за ученую степень доктора наук - в размере 4803 рублей;</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 за ученую степень кандидата наук - в размере 3202 рублей.</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2. </w:t>
      </w:r>
      <w:proofErr w:type="gramStart"/>
      <w:r w:rsidRPr="00805DDE">
        <w:rPr>
          <w:rFonts w:ascii="Times New Roman" w:eastAsia="Times New Roman" w:hAnsi="Times New Roman" w:cs="Times New Roman"/>
          <w:sz w:val="24"/>
          <w:szCs w:val="24"/>
          <w:lang w:eastAsia="ru-RU"/>
        </w:rPr>
        <w:t>Педагогическим работникам областных государственных образовательных организаций (за исключением педагогических работников областных государственных общеобразовательных организаций, непосредственно осуществляющих учебный процесс), не имеющим стажа педагогической работы, на период первых трех лет работы после окончания профессиональных образовательных организаций или образовательных организаций высшего образования устанавливается надбавка к должностному окладу в размере 15 процентов от должностного оклада.</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3.</w:t>
      </w:r>
      <w:proofErr w:type="gramEnd"/>
      <w:r w:rsidRPr="00805DDE">
        <w:rPr>
          <w:rFonts w:ascii="Times New Roman" w:eastAsia="Times New Roman" w:hAnsi="Times New Roman" w:cs="Times New Roman"/>
          <w:sz w:val="24"/>
          <w:szCs w:val="24"/>
          <w:lang w:eastAsia="ru-RU"/>
        </w:rPr>
        <w:t xml:space="preserve"> Педагогическим работникам (в том числе руководящим работникам, деятельность которых связана с образовательным процессом) областных государственных образовательных организаций устанавливаются надбавки к заработной плате:</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1) за почетные звания "Заслуженный учитель РСФСР", "Заслуженный учитель Российской Федерации", "Заслуженный работник высшей школы Российской Федерации" - в размере 1601 рубля;</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 награжденным:</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медалью К.Д.Ушинского;</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r>
      <w:proofErr w:type="gramStart"/>
      <w:r w:rsidRPr="00805DDE">
        <w:rPr>
          <w:rFonts w:ascii="Times New Roman" w:eastAsia="Times New Roman" w:hAnsi="Times New Roman" w:cs="Times New Roman"/>
          <w:sz w:val="24"/>
          <w:szCs w:val="24"/>
          <w:lang w:eastAsia="ru-RU"/>
        </w:rPr>
        <w:t>нагрудными значками "Отличник просвещения СССР", "Отличник народного просвещения", "Отличник профессионально-технического образования РСФСР";</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в размере 901 рубля.</w:t>
      </w:r>
      <w:proofErr w:type="gramEnd"/>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одному основанию по его выбору.</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4. В целях развития творческого потенциала педагогических коллективов, поощрения талантливых работников образовательных организаций, поддержки одаренных студентов и обучающихся (победителей и лауреатов областных, республиканских, международных олимпиад и конкурсов в сфере образования, а также лиц, окончивших образовательные организации с золотой медалью) учреждаются областные грамоты, премии и гранты, специальные стипендии.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5. </w:t>
      </w:r>
      <w:proofErr w:type="gramStart"/>
      <w:r w:rsidRPr="00805DDE">
        <w:rPr>
          <w:rFonts w:ascii="Times New Roman" w:eastAsia="Times New Roman" w:hAnsi="Times New Roman" w:cs="Times New Roman"/>
          <w:sz w:val="24"/>
          <w:szCs w:val="24"/>
          <w:lang w:eastAsia="ru-RU"/>
        </w:rPr>
        <w:t>Выпускники профессиональных образовательных организаций и образовательных организаций высшего образования, прибывшие на работу в образовательные организации, расположенные в сельской местности, имеют право на единовременное денежное пособие в размере пятидесяти тысяч рублей, которое выплачивается после подписания трудового договора в порядке и на условиях, установленных Правительством области, за счет бюджетных ассигнований областного бюджета.</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6.</w:t>
      </w:r>
      <w:proofErr w:type="gramEnd"/>
      <w:r w:rsidRPr="00805DDE">
        <w:rPr>
          <w:rFonts w:ascii="Times New Roman" w:eastAsia="Times New Roman" w:hAnsi="Times New Roman" w:cs="Times New Roman"/>
          <w:sz w:val="24"/>
          <w:szCs w:val="24"/>
          <w:lang w:eastAsia="ru-RU"/>
        </w:rPr>
        <w:t xml:space="preserve"> Работникам, занимающим штатные должности в областных государственных организациях дополнительного профессионального образования, ученые степени по которым предусмотрены </w:t>
      </w:r>
      <w:proofErr w:type="spellStart"/>
      <w:r w:rsidRPr="00805DDE">
        <w:rPr>
          <w:rFonts w:ascii="Times New Roman" w:eastAsia="Times New Roman" w:hAnsi="Times New Roman" w:cs="Times New Roman"/>
          <w:sz w:val="24"/>
          <w:szCs w:val="24"/>
          <w:lang w:eastAsia="ru-RU"/>
        </w:rPr>
        <w:t>тарифно-квалифика-ционными</w:t>
      </w:r>
      <w:proofErr w:type="spellEnd"/>
      <w:r w:rsidRPr="00805DDE">
        <w:rPr>
          <w:rFonts w:ascii="Times New Roman" w:eastAsia="Times New Roman" w:hAnsi="Times New Roman" w:cs="Times New Roman"/>
          <w:sz w:val="24"/>
          <w:szCs w:val="24"/>
          <w:lang w:eastAsia="ru-RU"/>
        </w:rPr>
        <w:t xml:space="preserve"> требованиями, устанавливаются ежемесячные надбавки к заработной плате за ученую степень:</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доктора наук - в размере 7000 рублей;</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кандидата наук - в размере 3000 рублей.</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Расходы на осуществление указанных выплат производятся за счет бюджетных ассигнований областного бюджета.</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7. Педагогическим работникам областных государственных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за счет бюджетных ассигнований областного бюджета предоставляется компенсация расходов на оплату жилых помещений, отопления (топлива) и электроэнергии.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области.</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8. В целях привлечения молодых специалистов к замещению отдельных должностей в образовательных организациях законодательством области за счет бюджетных ассигнований областного бюджета предоставляется социальная поддержка гражданам, работающим в областных государственных образовательных и (или) муниципальных образовательных организациях.</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Порядок назначения и выплаты единовременной денежной выплаты молодым специалистам, а также перечень специальностей (должностей) работников образовательных организаций в муниципальных районах, городских округах области утверждаются Правительством области.</w:t>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 xml:space="preserve">Статья 20. Компенсация за работу по подготовке и проведению единого государственного экзамена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1. Педагогическим работникам образовательных организаций, участвующим по решению уполномоченного органа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области за счет бюджетных ассигнований областного бюджета, выделяемых на проведение единого государственного экзамена.</w:t>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5DDE">
        <w:rPr>
          <w:rFonts w:ascii="Times New Roman" w:eastAsia="Times New Roman" w:hAnsi="Times New Roman" w:cs="Times New Roman"/>
          <w:b/>
          <w:bCs/>
          <w:sz w:val="24"/>
          <w:szCs w:val="24"/>
          <w:lang w:eastAsia="ru-RU"/>
        </w:rPr>
        <w:t>Глава 5. Заключительные положения</w:t>
      </w:r>
      <w:r w:rsidRPr="00805DDE">
        <w:rPr>
          <w:rFonts w:ascii="Times New Roman" w:eastAsia="Times New Roman" w:hAnsi="Times New Roman" w:cs="Times New Roman"/>
          <w:sz w:val="24"/>
          <w:szCs w:val="24"/>
          <w:lang w:eastAsia="ru-RU"/>
        </w:rPr>
        <w:t xml:space="preserve"> </w:t>
      </w:r>
    </w:p>
    <w:p w:rsidR="00805DDE" w:rsidRPr="00805DDE" w:rsidRDefault="00805DDE" w:rsidP="00805DD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5DDE">
        <w:rPr>
          <w:rFonts w:ascii="Times New Roman" w:eastAsia="Times New Roman" w:hAnsi="Times New Roman" w:cs="Times New Roman"/>
          <w:b/>
          <w:bCs/>
          <w:sz w:val="36"/>
          <w:szCs w:val="36"/>
          <w:lang w:eastAsia="ru-RU"/>
        </w:rPr>
        <w:t>Статья 21. Вступление в силу настоящего Закона</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t>1. Настоящий Закон вступает в силу через десять дней после дня его официального опубликования, за исключением статьи 10 настоящего Закона.</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 Статья 10 настоящего Закона вступает в силу с 1 января 2014 года.</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3. Части 1, 3 статьи 8 Закона Саратовской области </w:t>
      </w:r>
      <w:hyperlink r:id="rId10" w:history="1">
        <w:r w:rsidRPr="00805DDE">
          <w:rPr>
            <w:rFonts w:ascii="Times New Roman" w:eastAsia="Times New Roman" w:hAnsi="Times New Roman" w:cs="Times New Roman"/>
            <w:color w:val="0000FF"/>
            <w:sz w:val="24"/>
            <w:szCs w:val="24"/>
            <w:u w:val="single"/>
            <w:lang w:eastAsia="ru-RU"/>
          </w:rPr>
          <w:t>от 28 апреля 2005 года N 33-ЗСО "Об образовании"</w:t>
        </w:r>
      </w:hyperlink>
      <w:r w:rsidRPr="00805DDE">
        <w:rPr>
          <w:rFonts w:ascii="Times New Roman" w:eastAsia="Times New Roman" w:hAnsi="Times New Roman" w:cs="Times New Roman"/>
          <w:sz w:val="24"/>
          <w:szCs w:val="24"/>
          <w:lang w:eastAsia="ru-RU"/>
        </w:rPr>
        <w:t xml:space="preserve"> в части отнесения к полномочиям областной Думы в сфере </w:t>
      </w:r>
      <w:proofErr w:type="gramStart"/>
      <w:r w:rsidRPr="00805DDE">
        <w:rPr>
          <w:rFonts w:ascii="Times New Roman" w:eastAsia="Times New Roman" w:hAnsi="Times New Roman" w:cs="Times New Roman"/>
          <w:sz w:val="24"/>
          <w:szCs w:val="24"/>
          <w:lang w:eastAsia="ru-RU"/>
        </w:rPr>
        <w:t>образования установления областных нормативов финансового обеспечения образовательной деятельности</w:t>
      </w:r>
      <w:proofErr w:type="gramEnd"/>
      <w:r w:rsidRPr="00805DDE">
        <w:rPr>
          <w:rFonts w:ascii="Times New Roman" w:eastAsia="Times New Roman" w:hAnsi="Times New Roman" w:cs="Times New Roman"/>
          <w:sz w:val="24"/>
          <w:szCs w:val="24"/>
          <w:lang w:eastAsia="ru-RU"/>
        </w:rPr>
        <w:t xml:space="preserve"> утрачивают силу с 1 января 2014 года.</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4. Со дня вступления в силу настоящего Закона признаются утратившими силу:</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11" w:history="1">
        <w:r w:rsidRPr="00805DDE">
          <w:rPr>
            <w:rFonts w:ascii="Times New Roman" w:eastAsia="Times New Roman" w:hAnsi="Times New Roman" w:cs="Times New Roman"/>
            <w:color w:val="0000FF"/>
            <w:sz w:val="24"/>
            <w:szCs w:val="24"/>
            <w:u w:val="single"/>
            <w:lang w:eastAsia="ru-RU"/>
          </w:rPr>
          <w:t>от 28 апреля 2005 года N 33-ЗСО "Об образовании"</w:t>
        </w:r>
      </w:hyperlink>
      <w:r w:rsidRPr="00805DDE">
        <w:rPr>
          <w:rFonts w:ascii="Times New Roman" w:eastAsia="Times New Roman" w:hAnsi="Times New Roman" w:cs="Times New Roman"/>
          <w:sz w:val="24"/>
          <w:szCs w:val="24"/>
          <w:lang w:eastAsia="ru-RU"/>
        </w:rPr>
        <w:t xml:space="preserve">, за исключением частей 1, 3 статьи 8 указанного Закона области в части отнесения к полномочиям областной Думы в сфере </w:t>
      </w:r>
      <w:proofErr w:type="gramStart"/>
      <w:r w:rsidRPr="00805DDE">
        <w:rPr>
          <w:rFonts w:ascii="Times New Roman" w:eastAsia="Times New Roman" w:hAnsi="Times New Roman" w:cs="Times New Roman"/>
          <w:sz w:val="24"/>
          <w:szCs w:val="24"/>
          <w:lang w:eastAsia="ru-RU"/>
        </w:rPr>
        <w:t>образования установления областных нормативов финансового обеспечения образовательной деятельности</w:t>
      </w:r>
      <w:proofErr w:type="gramEnd"/>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12" w:history="1">
        <w:r w:rsidRPr="00805DDE">
          <w:rPr>
            <w:rFonts w:ascii="Times New Roman" w:eastAsia="Times New Roman" w:hAnsi="Times New Roman" w:cs="Times New Roman"/>
            <w:color w:val="0000FF"/>
            <w:sz w:val="24"/>
            <w:szCs w:val="24"/>
            <w:u w:val="single"/>
            <w:lang w:eastAsia="ru-RU"/>
          </w:rPr>
          <w:t>от 1 августа 2005 года N 76-ЗСО "О внесении изменений в статью 11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r>
      <w:hyperlink r:id="rId13" w:history="1">
        <w:r w:rsidRPr="00805DDE">
          <w:rPr>
            <w:rFonts w:ascii="Times New Roman" w:eastAsia="Times New Roman" w:hAnsi="Times New Roman" w:cs="Times New Roman"/>
            <w:color w:val="0000FF"/>
            <w:sz w:val="24"/>
            <w:szCs w:val="24"/>
            <w:u w:val="single"/>
            <w:lang w:eastAsia="ru-RU"/>
          </w:rPr>
          <w:t>Закон Саратовской области от 29 марта 2006 года N 25-ЗСО "О внесении изменений в статьи 5 и 8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14" w:history="1">
        <w:r w:rsidRPr="00805DDE">
          <w:rPr>
            <w:rFonts w:ascii="Times New Roman" w:eastAsia="Times New Roman" w:hAnsi="Times New Roman" w:cs="Times New Roman"/>
            <w:color w:val="0000FF"/>
            <w:sz w:val="24"/>
            <w:szCs w:val="24"/>
            <w:u w:val="single"/>
            <w:lang w:eastAsia="ru-RU"/>
          </w:rPr>
          <w:t>от 1 июня 2006 года N 57-ЗСО "О внесении изменений в статью 14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15" w:history="1">
        <w:r w:rsidRPr="00805DDE">
          <w:rPr>
            <w:rFonts w:ascii="Times New Roman" w:eastAsia="Times New Roman" w:hAnsi="Times New Roman" w:cs="Times New Roman"/>
            <w:color w:val="0000FF"/>
            <w:sz w:val="24"/>
            <w:szCs w:val="24"/>
            <w:u w:val="single"/>
            <w:lang w:eastAsia="ru-RU"/>
          </w:rPr>
          <w:t>от 9 октября 2006 года N 101-ЗСО "О внесении изменений в Закон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16" w:history="1">
        <w:r w:rsidRPr="00805DDE">
          <w:rPr>
            <w:rFonts w:ascii="Times New Roman" w:eastAsia="Times New Roman" w:hAnsi="Times New Roman" w:cs="Times New Roman"/>
            <w:color w:val="0000FF"/>
            <w:sz w:val="24"/>
            <w:szCs w:val="24"/>
            <w:u w:val="single"/>
            <w:lang w:eastAsia="ru-RU"/>
          </w:rPr>
          <w:t>от 31 октября 2006 года N 115-ЗСО "О внесении изменений в статью 14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r>
      <w:hyperlink r:id="rId17" w:history="1">
        <w:r w:rsidRPr="00805DDE">
          <w:rPr>
            <w:rFonts w:ascii="Times New Roman" w:eastAsia="Times New Roman" w:hAnsi="Times New Roman" w:cs="Times New Roman"/>
            <w:color w:val="0000FF"/>
            <w:sz w:val="24"/>
            <w:szCs w:val="24"/>
            <w:u w:val="single"/>
            <w:lang w:eastAsia="ru-RU"/>
          </w:rPr>
          <w:t>Закон Саратовской области от 6 марта 2007 года N 15-ЗСО "О внесении изменений в статьи 1 и 2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r>
      <w:proofErr w:type="gramStart"/>
      <w:r w:rsidRPr="00805DDE">
        <w:rPr>
          <w:rFonts w:ascii="Times New Roman" w:eastAsia="Times New Roman" w:hAnsi="Times New Roman" w:cs="Times New Roman"/>
          <w:sz w:val="24"/>
          <w:szCs w:val="24"/>
          <w:lang w:eastAsia="ru-RU"/>
        </w:rPr>
        <w:t xml:space="preserve">Закон Саратовской области </w:t>
      </w:r>
      <w:hyperlink r:id="rId18" w:history="1">
        <w:r w:rsidRPr="00805DDE">
          <w:rPr>
            <w:rFonts w:ascii="Times New Roman" w:eastAsia="Times New Roman" w:hAnsi="Times New Roman" w:cs="Times New Roman"/>
            <w:color w:val="0000FF"/>
            <w:sz w:val="24"/>
            <w:szCs w:val="24"/>
            <w:u w:val="single"/>
            <w:lang w:eastAsia="ru-RU"/>
          </w:rPr>
          <w:t>от 30 марта 2007 года N 48-ЗСО "О внесении изменений в Закон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19" w:history="1">
        <w:r w:rsidRPr="00805DDE">
          <w:rPr>
            <w:rFonts w:ascii="Times New Roman" w:eastAsia="Times New Roman" w:hAnsi="Times New Roman" w:cs="Times New Roman"/>
            <w:color w:val="0000FF"/>
            <w:sz w:val="24"/>
            <w:szCs w:val="24"/>
            <w:u w:val="single"/>
            <w:lang w:eastAsia="ru-RU"/>
          </w:rPr>
          <w:t>от 30 марта 2007 года N 49-ЗСО "О внесении изменений в Закон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20" w:history="1">
        <w:r w:rsidRPr="00805DDE">
          <w:rPr>
            <w:rFonts w:ascii="Times New Roman" w:eastAsia="Times New Roman" w:hAnsi="Times New Roman" w:cs="Times New Roman"/>
            <w:color w:val="0000FF"/>
            <w:sz w:val="24"/>
            <w:szCs w:val="24"/>
            <w:u w:val="single"/>
            <w:lang w:eastAsia="ru-RU"/>
          </w:rPr>
          <w:t>от 6 июня 2007 года N 97-ЗСО "О внесении изменений в статью 9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proofErr w:type="gramEnd"/>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t xml:space="preserve">Закон Саратовской области </w:t>
      </w:r>
      <w:hyperlink r:id="rId21" w:history="1">
        <w:r w:rsidRPr="00805DDE">
          <w:rPr>
            <w:rFonts w:ascii="Times New Roman" w:eastAsia="Times New Roman" w:hAnsi="Times New Roman" w:cs="Times New Roman"/>
            <w:color w:val="0000FF"/>
            <w:sz w:val="24"/>
            <w:szCs w:val="24"/>
            <w:u w:val="single"/>
            <w:lang w:eastAsia="ru-RU"/>
          </w:rPr>
          <w:t>от 2 августа 2007 года N 152-ЗСО "О внесении изменения в статью 4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статьи 1 и 2 Закона Саратовской области </w:t>
      </w:r>
      <w:hyperlink r:id="rId22" w:history="1">
        <w:r w:rsidRPr="00805DDE">
          <w:rPr>
            <w:rFonts w:ascii="Times New Roman" w:eastAsia="Times New Roman" w:hAnsi="Times New Roman" w:cs="Times New Roman"/>
            <w:color w:val="0000FF"/>
            <w:sz w:val="24"/>
            <w:szCs w:val="24"/>
            <w:u w:val="single"/>
            <w:lang w:eastAsia="ru-RU"/>
          </w:rPr>
          <w:t>от 9 ноября 2007 года N 259-ЗСО "О внесении изменений в некоторые законодательные акты Саратовской области"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r>
      <w:proofErr w:type="gramStart"/>
      <w:r w:rsidRPr="00805DDE">
        <w:rPr>
          <w:rFonts w:ascii="Times New Roman" w:eastAsia="Times New Roman" w:hAnsi="Times New Roman" w:cs="Times New Roman"/>
          <w:sz w:val="24"/>
          <w:szCs w:val="24"/>
          <w:lang w:eastAsia="ru-RU"/>
        </w:rPr>
        <w:t xml:space="preserve">Закон Саратовской области </w:t>
      </w:r>
      <w:hyperlink r:id="rId23" w:history="1">
        <w:r w:rsidRPr="00805DDE">
          <w:rPr>
            <w:rFonts w:ascii="Times New Roman" w:eastAsia="Times New Roman" w:hAnsi="Times New Roman" w:cs="Times New Roman"/>
            <w:color w:val="0000FF"/>
            <w:sz w:val="24"/>
            <w:szCs w:val="24"/>
            <w:u w:val="single"/>
            <w:lang w:eastAsia="ru-RU"/>
          </w:rPr>
          <w:t>от 27 февраля 2008 года N 46-ЗСО "О внесении изменений в Закон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24" w:history="1">
        <w:r w:rsidRPr="00805DDE">
          <w:rPr>
            <w:rFonts w:ascii="Times New Roman" w:eastAsia="Times New Roman" w:hAnsi="Times New Roman" w:cs="Times New Roman"/>
            <w:color w:val="0000FF"/>
            <w:sz w:val="24"/>
            <w:szCs w:val="24"/>
            <w:u w:val="single"/>
            <w:lang w:eastAsia="ru-RU"/>
          </w:rPr>
          <w:t>от 28 мая 2008 года N 115-ЗСО "О внесении изменения в Закон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25" w:history="1">
        <w:r w:rsidRPr="00805DDE">
          <w:rPr>
            <w:rFonts w:ascii="Times New Roman" w:eastAsia="Times New Roman" w:hAnsi="Times New Roman" w:cs="Times New Roman"/>
            <w:color w:val="0000FF"/>
            <w:sz w:val="24"/>
            <w:szCs w:val="24"/>
            <w:u w:val="single"/>
            <w:lang w:eastAsia="ru-RU"/>
          </w:rPr>
          <w:t>от 30 июля 2008 года N 207-ЗСО "О внесении изменений в статью 9 Закона Саратовской области "Об образовании"</w:t>
        </w:r>
      </w:hyperlink>
      <w:r w:rsidRPr="00805DDE">
        <w:rPr>
          <w:rFonts w:ascii="Times New Roman" w:eastAsia="Times New Roman" w:hAnsi="Times New Roman" w:cs="Times New Roman"/>
          <w:sz w:val="24"/>
          <w:szCs w:val="24"/>
          <w:lang w:eastAsia="ru-RU"/>
        </w:rPr>
        <w:t>;</w:t>
      </w:r>
      <w:proofErr w:type="gramEnd"/>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r>
      <w:proofErr w:type="gramStart"/>
      <w:r w:rsidRPr="00805DDE">
        <w:rPr>
          <w:rFonts w:ascii="Times New Roman" w:eastAsia="Times New Roman" w:hAnsi="Times New Roman" w:cs="Times New Roman"/>
          <w:sz w:val="24"/>
          <w:szCs w:val="24"/>
          <w:lang w:eastAsia="ru-RU"/>
        </w:rPr>
        <w:t xml:space="preserve">Закон Саратовской области </w:t>
      </w:r>
      <w:hyperlink r:id="rId26" w:history="1">
        <w:r w:rsidRPr="00805DDE">
          <w:rPr>
            <w:rFonts w:ascii="Times New Roman" w:eastAsia="Times New Roman" w:hAnsi="Times New Roman" w:cs="Times New Roman"/>
            <w:color w:val="0000FF"/>
            <w:sz w:val="24"/>
            <w:szCs w:val="24"/>
            <w:u w:val="single"/>
            <w:lang w:eastAsia="ru-RU"/>
          </w:rPr>
          <w:t>от 31 октября 2008 года N 266-ЗСО "О внесении изменения в Закон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27" w:history="1">
        <w:r w:rsidRPr="00805DDE">
          <w:rPr>
            <w:rFonts w:ascii="Times New Roman" w:eastAsia="Times New Roman" w:hAnsi="Times New Roman" w:cs="Times New Roman"/>
            <w:color w:val="0000FF"/>
            <w:sz w:val="24"/>
            <w:szCs w:val="24"/>
            <w:u w:val="single"/>
            <w:lang w:eastAsia="ru-RU"/>
          </w:rPr>
          <w:t>от 24 декабря 2008 года N 354-ЗСО "О внесении изменений в Закон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28" w:history="1">
        <w:r w:rsidRPr="00805DDE">
          <w:rPr>
            <w:rFonts w:ascii="Times New Roman" w:eastAsia="Times New Roman" w:hAnsi="Times New Roman" w:cs="Times New Roman"/>
            <w:color w:val="0000FF"/>
            <w:sz w:val="24"/>
            <w:szCs w:val="24"/>
            <w:u w:val="single"/>
            <w:lang w:eastAsia="ru-RU"/>
          </w:rPr>
          <w:t>от 25 февраля 2009 года N 15-ЗСО "О внесении изменений в статью 8 Закона Саратовской области "Об образовании"</w:t>
        </w:r>
      </w:hyperlink>
      <w:r w:rsidRPr="00805DDE">
        <w:rPr>
          <w:rFonts w:ascii="Times New Roman" w:eastAsia="Times New Roman" w:hAnsi="Times New Roman" w:cs="Times New Roman"/>
          <w:sz w:val="24"/>
          <w:szCs w:val="24"/>
          <w:lang w:eastAsia="ru-RU"/>
        </w:rPr>
        <w:t>;</w:t>
      </w:r>
      <w:proofErr w:type="gramEnd"/>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статья 8 Закона Саратовской области </w:t>
      </w:r>
      <w:hyperlink r:id="rId29" w:history="1">
        <w:r w:rsidRPr="00805DDE">
          <w:rPr>
            <w:rFonts w:ascii="Times New Roman" w:eastAsia="Times New Roman" w:hAnsi="Times New Roman" w:cs="Times New Roman"/>
            <w:color w:val="0000FF"/>
            <w:sz w:val="24"/>
            <w:szCs w:val="24"/>
            <w:u w:val="single"/>
            <w:lang w:eastAsia="ru-RU"/>
          </w:rPr>
          <w:t>от 25 февраля 2009 года N 21-ЗСО "О внесении изменений в некоторые законодательные акты Саратовской области"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30" w:history="1">
        <w:r w:rsidRPr="00805DDE">
          <w:rPr>
            <w:rFonts w:ascii="Times New Roman" w:eastAsia="Times New Roman" w:hAnsi="Times New Roman" w:cs="Times New Roman"/>
            <w:color w:val="0000FF"/>
            <w:sz w:val="24"/>
            <w:szCs w:val="24"/>
            <w:u w:val="single"/>
            <w:lang w:eastAsia="ru-RU"/>
          </w:rPr>
          <w:t>от 26 марта 2009 года N 30-ЗСО "О внесении изменений в статью 5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31" w:history="1">
        <w:r w:rsidRPr="00805DDE">
          <w:rPr>
            <w:rFonts w:ascii="Times New Roman" w:eastAsia="Times New Roman" w:hAnsi="Times New Roman" w:cs="Times New Roman"/>
            <w:color w:val="0000FF"/>
            <w:sz w:val="24"/>
            <w:szCs w:val="24"/>
            <w:u w:val="single"/>
            <w:lang w:eastAsia="ru-RU"/>
          </w:rPr>
          <w:t>от 2 июля 2009 года N 80-ЗСО "О внесении изменения в статью 9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32" w:history="1">
        <w:r w:rsidRPr="00805DDE">
          <w:rPr>
            <w:rFonts w:ascii="Times New Roman" w:eastAsia="Times New Roman" w:hAnsi="Times New Roman" w:cs="Times New Roman"/>
            <w:color w:val="0000FF"/>
            <w:sz w:val="24"/>
            <w:szCs w:val="24"/>
            <w:u w:val="single"/>
            <w:lang w:eastAsia="ru-RU"/>
          </w:rPr>
          <w:t>от 30 сентября 2009 года N 138-ЗСО "О внесении изменений в Закон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33" w:history="1">
        <w:r w:rsidRPr="00805DDE">
          <w:rPr>
            <w:rFonts w:ascii="Times New Roman" w:eastAsia="Times New Roman" w:hAnsi="Times New Roman" w:cs="Times New Roman"/>
            <w:color w:val="0000FF"/>
            <w:sz w:val="24"/>
            <w:szCs w:val="24"/>
            <w:u w:val="single"/>
            <w:lang w:eastAsia="ru-RU"/>
          </w:rPr>
          <w:t>от 30 сентября 2009 года N 139-ЗСО "О внесении изменений в статью 9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34" w:history="1">
        <w:r w:rsidRPr="00805DDE">
          <w:rPr>
            <w:rFonts w:ascii="Times New Roman" w:eastAsia="Times New Roman" w:hAnsi="Times New Roman" w:cs="Times New Roman"/>
            <w:color w:val="0000FF"/>
            <w:sz w:val="24"/>
            <w:szCs w:val="24"/>
            <w:u w:val="single"/>
            <w:lang w:eastAsia="ru-RU"/>
          </w:rPr>
          <w:t>от 30 октября 2009 года N159-ЗСО "О внесении изменения в часть 1 статьи 5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абзац десятый статьи 1 Закона Саратовской области </w:t>
      </w:r>
      <w:hyperlink r:id="rId35" w:history="1">
        <w:r w:rsidRPr="00805DDE">
          <w:rPr>
            <w:rFonts w:ascii="Times New Roman" w:eastAsia="Times New Roman" w:hAnsi="Times New Roman" w:cs="Times New Roman"/>
            <w:color w:val="0000FF"/>
            <w:sz w:val="24"/>
            <w:szCs w:val="24"/>
            <w:u w:val="single"/>
            <w:lang w:eastAsia="ru-RU"/>
          </w:rPr>
          <w:t>от 3 декабря 2009 года N 196-ЗСО "О внесении изменений в некоторые законодательные акты Саратовской области"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36" w:history="1">
        <w:r w:rsidRPr="00805DDE">
          <w:rPr>
            <w:rFonts w:ascii="Times New Roman" w:eastAsia="Times New Roman" w:hAnsi="Times New Roman" w:cs="Times New Roman"/>
            <w:color w:val="0000FF"/>
            <w:sz w:val="24"/>
            <w:szCs w:val="24"/>
            <w:u w:val="single"/>
            <w:lang w:eastAsia="ru-RU"/>
          </w:rPr>
          <w:t>от 3 февраля 2010 года N 9-ЗСО "О внесении изменения в статью 5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37" w:history="1">
        <w:r w:rsidRPr="00805DDE">
          <w:rPr>
            <w:rFonts w:ascii="Times New Roman" w:eastAsia="Times New Roman" w:hAnsi="Times New Roman" w:cs="Times New Roman"/>
            <w:color w:val="0000FF"/>
            <w:sz w:val="24"/>
            <w:szCs w:val="24"/>
            <w:u w:val="single"/>
            <w:lang w:eastAsia="ru-RU"/>
          </w:rPr>
          <w:t>от 29 марта 2010 года N 51-ЗСО "О внесении изменения в статью 8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38" w:history="1">
        <w:r w:rsidRPr="00805DDE">
          <w:rPr>
            <w:rFonts w:ascii="Times New Roman" w:eastAsia="Times New Roman" w:hAnsi="Times New Roman" w:cs="Times New Roman"/>
            <w:color w:val="0000FF"/>
            <w:sz w:val="24"/>
            <w:szCs w:val="24"/>
            <w:u w:val="single"/>
            <w:lang w:eastAsia="ru-RU"/>
          </w:rPr>
          <w:t>от 28 июля 2010 года N 112-ЗСО "О внесении изменения в статью 10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39" w:history="1">
        <w:r w:rsidRPr="00805DDE">
          <w:rPr>
            <w:rFonts w:ascii="Times New Roman" w:eastAsia="Times New Roman" w:hAnsi="Times New Roman" w:cs="Times New Roman"/>
            <w:color w:val="0000FF"/>
            <w:sz w:val="24"/>
            <w:szCs w:val="24"/>
            <w:u w:val="single"/>
            <w:lang w:eastAsia="ru-RU"/>
          </w:rPr>
          <w:t>от 28 июля 2010 года N 116-ЗСО "О внесении изменений в Закон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абзац восьмой статьи 1 Закона Саратовской области </w:t>
      </w:r>
      <w:hyperlink r:id="rId40" w:history="1">
        <w:r w:rsidRPr="00805DDE">
          <w:rPr>
            <w:rFonts w:ascii="Times New Roman" w:eastAsia="Times New Roman" w:hAnsi="Times New Roman" w:cs="Times New Roman"/>
            <w:color w:val="0000FF"/>
            <w:sz w:val="24"/>
            <w:szCs w:val="24"/>
            <w:u w:val="single"/>
            <w:lang w:eastAsia="ru-RU"/>
          </w:rPr>
          <w:t>от 26 ноября 2010 года N 209-ЗСО "О внесении изменений в некоторые законодательные акты Саратовской области"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41" w:history="1">
        <w:r w:rsidRPr="00805DDE">
          <w:rPr>
            <w:rFonts w:ascii="Times New Roman" w:eastAsia="Times New Roman" w:hAnsi="Times New Roman" w:cs="Times New Roman"/>
            <w:color w:val="0000FF"/>
            <w:sz w:val="24"/>
            <w:szCs w:val="24"/>
            <w:u w:val="single"/>
            <w:lang w:eastAsia="ru-RU"/>
          </w:rPr>
          <w:t>от 24 декабря 2010 года N 239-ЗСО "О внесении изменения в статью 8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статья 1 Закона Саратовской области </w:t>
      </w:r>
      <w:hyperlink r:id="rId42" w:history="1">
        <w:r w:rsidRPr="00805DDE">
          <w:rPr>
            <w:rFonts w:ascii="Times New Roman" w:eastAsia="Times New Roman" w:hAnsi="Times New Roman" w:cs="Times New Roman"/>
            <w:color w:val="0000FF"/>
            <w:sz w:val="24"/>
            <w:szCs w:val="24"/>
            <w:u w:val="single"/>
            <w:lang w:eastAsia="ru-RU"/>
          </w:rPr>
          <w:t>от 24 февраля 2011 года N 15-ЗСО "О внесении изменений в некоторые законодательные акты Саратовской области"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43" w:history="1">
        <w:r w:rsidRPr="00805DDE">
          <w:rPr>
            <w:rFonts w:ascii="Times New Roman" w:eastAsia="Times New Roman" w:hAnsi="Times New Roman" w:cs="Times New Roman"/>
            <w:color w:val="0000FF"/>
            <w:sz w:val="24"/>
            <w:szCs w:val="24"/>
            <w:u w:val="single"/>
            <w:lang w:eastAsia="ru-RU"/>
          </w:rPr>
          <w:t>от 3 августа 2011 года N 88-ЗСО "О внесении изменения в статью 5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44" w:history="1">
        <w:r w:rsidRPr="00805DDE">
          <w:rPr>
            <w:rFonts w:ascii="Times New Roman" w:eastAsia="Times New Roman" w:hAnsi="Times New Roman" w:cs="Times New Roman"/>
            <w:color w:val="0000FF"/>
            <w:sz w:val="24"/>
            <w:szCs w:val="24"/>
            <w:u w:val="single"/>
            <w:lang w:eastAsia="ru-RU"/>
          </w:rPr>
          <w:t>от 3 августа 2011 года N 89-ЗСО "О внесении изменений в Закон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статья 1 Закона Саратовской области </w:t>
      </w:r>
      <w:hyperlink r:id="rId45" w:history="1">
        <w:r w:rsidRPr="00805DDE">
          <w:rPr>
            <w:rFonts w:ascii="Times New Roman" w:eastAsia="Times New Roman" w:hAnsi="Times New Roman" w:cs="Times New Roman"/>
            <w:color w:val="0000FF"/>
            <w:sz w:val="24"/>
            <w:szCs w:val="24"/>
            <w:u w:val="single"/>
            <w:lang w:eastAsia="ru-RU"/>
          </w:rPr>
          <w:t>от 27 сентября 2011 года N 108-ЗСО "О внесении изменений в отдельные законодательные акты Саратовской области"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46" w:history="1">
        <w:r w:rsidRPr="00805DDE">
          <w:rPr>
            <w:rFonts w:ascii="Times New Roman" w:eastAsia="Times New Roman" w:hAnsi="Times New Roman" w:cs="Times New Roman"/>
            <w:color w:val="0000FF"/>
            <w:sz w:val="24"/>
            <w:szCs w:val="24"/>
            <w:u w:val="single"/>
            <w:lang w:eastAsia="ru-RU"/>
          </w:rPr>
          <w:t>от 25 ноября 2011 года N 176-ЗСО "О внесении изменения в статью 12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47" w:history="1">
        <w:r w:rsidRPr="00805DDE">
          <w:rPr>
            <w:rFonts w:ascii="Times New Roman" w:eastAsia="Times New Roman" w:hAnsi="Times New Roman" w:cs="Times New Roman"/>
            <w:color w:val="0000FF"/>
            <w:sz w:val="24"/>
            <w:szCs w:val="24"/>
            <w:u w:val="single"/>
            <w:lang w:eastAsia="ru-RU"/>
          </w:rPr>
          <w:t>от 12 декабря 2011 года N 189-ЗСО "О внесении изменений в Закон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абзац восьмой статьи 1 Закона Саратовской области </w:t>
      </w:r>
      <w:hyperlink r:id="rId48" w:history="1">
        <w:r w:rsidRPr="00805DDE">
          <w:rPr>
            <w:rFonts w:ascii="Times New Roman" w:eastAsia="Times New Roman" w:hAnsi="Times New Roman" w:cs="Times New Roman"/>
            <w:color w:val="0000FF"/>
            <w:sz w:val="24"/>
            <w:szCs w:val="24"/>
            <w:u w:val="single"/>
            <w:lang w:eastAsia="ru-RU"/>
          </w:rPr>
          <w:t>от 12 декабря 2011 года N 202-ЗСО "О внесении изменений в некоторые законодательные акты Саратовской области"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49" w:history="1">
        <w:r w:rsidRPr="00805DDE">
          <w:rPr>
            <w:rFonts w:ascii="Times New Roman" w:eastAsia="Times New Roman" w:hAnsi="Times New Roman" w:cs="Times New Roman"/>
            <w:color w:val="0000FF"/>
            <w:sz w:val="24"/>
            <w:szCs w:val="24"/>
            <w:u w:val="single"/>
            <w:lang w:eastAsia="ru-RU"/>
          </w:rPr>
          <w:t>от 20 февраля 2012 года N 24-ЗСО "О внесении изменений в Закон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50" w:history="1">
        <w:r w:rsidRPr="00805DDE">
          <w:rPr>
            <w:rFonts w:ascii="Times New Roman" w:eastAsia="Times New Roman" w:hAnsi="Times New Roman" w:cs="Times New Roman"/>
            <w:color w:val="0000FF"/>
            <w:sz w:val="24"/>
            <w:szCs w:val="24"/>
            <w:u w:val="single"/>
            <w:lang w:eastAsia="ru-RU"/>
          </w:rPr>
          <w:t>от 31 мая 2012 года N 78-ЗСО "О внесении изменения в статью 8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статья 1 Закона Саратовской области </w:t>
      </w:r>
      <w:hyperlink r:id="rId51" w:history="1">
        <w:r w:rsidRPr="00805DDE">
          <w:rPr>
            <w:rFonts w:ascii="Times New Roman" w:eastAsia="Times New Roman" w:hAnsi="Times New Roman" w:cs="Times New Roman"/>
            <w:color w:val="0000FF"/>
            <w:sz w:val="24"/>
            <w:szCs w:val="24"/>
            <w:u w:val="single"/>
            <w:lang w:eastAsia="ru-RU"/>
          </w:rPr>
          <w:t>от 31 мая 2012 года N 80-ЗСО "О внесении изменений в некоторые законодательные акты Саратовской области"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абзац восьмой статьи 1 Закона Саратовской области </w:t>
      </w:r>
      <w:hyperlink r:id="rId52" w:history="1">
        <w:r w:rsidRPr="00805DDE">
          <w:rPr>
            <w:rFonts w:ascii="Times New Roman" w:eastAsia="Times New Roman" w:hAnsi="Times New Roman" w:cs="Times New Roman"/>
            <w:color w:val="0000FF"/>
            <w:sz w:val="24"/>
            <w:szCs w:val="24"/>
            <w:u w:val="single"/>
            <w:lang w:eastAsia="ru-RU"/>
          </w:rPr>
          <w:t>от 6 декабря 2012 года N 176-ЗСО "О внесении изменений в некоторые законодательные акты Саратовской области"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53" w:history="1">
        <w:r w:rsidRPr="00805DDE">
          <w:rPr>
            <w:rFonts w:ascii="Times New Roman" w:eastAsia="Times New Roman" w:hAnsi="Times New Roman" w:cs="Times New Roman"/>
            <w:color w:val="0000FF"/>
            <w:sz w:val="24"/>
            <w:szCs w:val="24"/>
            <w:u w:val="single"/>
            <w:lang w:eastAsia="ru-RU"/>
          </w:rPr>
          <w:t>от 25 марта 2013 года N 35-ЗСО "О внесении изменений в Закон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Закон Саратовской области </w:t>
      </w:r>
      <w:hyperlink r:id="rId54" w:history="1">
        <w:r w:rsidRPr="00805DDE">
          <w:rPr>
            <w:rFonts w:ascii="Times New Roman" w:eastAsia="Times New Roman" w:hAnsi="Times New Roman" w:cs="Times New Roman"/>
            <w:color w:val="0000FF"/>
            <w:sz w:val="24"/>
            <w:szCs w:val="24"/>
            <w:u w:val="single"/>
            <w:lang w:eastAsia="ru-RU"/>
          </w:rPr>
          <w:t>от 24 сентября 2013 года N 148-ЗСО "О внесении изменения в статью 9 Закона Саратовской области "Об образовании"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статья 2 Закона Саратовской области </w:t>
      </w:r>
      <w:hyperlink r:id="rId55" w:history="1">
        <w:r w:rsidRPr="00805DDE">
          <w:rPr>
            <w:rFonts w:ascii="Times New Roman" w:eastAsia="Times New Roman" w:hAnsi="Times New Roman" w:cs="Times New Roman"/>
            <w:color w:val="0000FF"/>
            <w:sz w:val="24"/>
            <w:szCs w:val="24"/>
            <w:u w:val="single"/>
            <w:lang w:eastAsia="ru-RU"/>
          </w:rPr>
          <w:t>от 24 сентября 2013 года N 176-ЗСО "О внесении изменений в некоторые законодательные акты Саратовской области"</w:t>
        </w:r>
      </w:hyperlink>
      <w:r w:rsidRPr="00805DDE">
        <w:rPr>
          <w:rFonts w:ascii="Times New Roman" w:eastAsia="Times New Roman" w:hAnsi="Times New Roman" w:cs="Times New Roman"/>
          <w:sz w:val="24"/>
          <w:szCs w:val="24"/>
          <w:lang w:eastAsia="ru-RU"/>
        </w:rPr>
        <w:t>.</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r>
    </w:p>
    <w:p w:rsidR="00805DDE" w:rsidRPr="00805DDE" w:rsidRDefault="00805DDE" w:rsidP="00805DD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t>Губернатор Саратовской области</w:t>
      </w:r>
      <w:r w:rsidRPr="00805DDE">
        <w:rPr>
          <w:rFonts w:ascii="Times New Roman" w:eastAsia="Times New Roman" w:hAnsi="Times New Roman" w:cs="Times New Roman"/>
          <w:sz w:val="24"/>
          <w:szCs w:val="24"/>
          <w:lang w:eastAsia="ru-RU"/>
        </w:rPr>
        <w:br/>
      </w:r>
      <w:proofErr w:type="spellStart"/>
      <w:r w:rsidRPr="00805DDE">
        <w:rPr>
          <w:rFonts w:ascii="Times New Roman" w:eastAsia="Times New Roman" w:hAnsi="Times New Roman" w:cs="Times New Roman"/>
          <w:sz w:val="24"/>
          <w:szCs w:val="24"/>
          <w:lang w:eastAsia="ru-RU"/>
        </w:rPr>
        <w:t>В.В.Радаев</w:t>
      </w:r>
      <w:proofErr w:type="spellEnd"/>
      <w:r w:rsidRPr="00805DDE">
        <w:rPr>
          <w:rFonts w:ascii="Times New Roman" w:eastAsia="Times New Roman" w:hAnsi="Times New Roman" w:cs="Times New Roman"/>
          <w:sz w:val="24"/>
          <w:szCs w:val="24"/>
          <w:lang w:eastAsia="ru-RU"/>
        </w:rPr>
        <w:t xml:space="preserve"> </w:t>
      </w:r>
    </w:p>
    <w:p w:rsidR="00805DDE" w:rsidRPr="00805DDE" w:rsidRDefault="00805DDE" w:rsidP="00805DDE">
      <w:pPr>
        <w:spacing w:before="100" w:beforeAutospacing="1" w:after="100" w:afterAutospacing="1" w:line="240" w:lineRule="auto"/>
        <w:rPr>
          <w:rFonts w:ascii="Times New Roman" w:eastAsia="Times New Roman" w:hAnsi="Times New Roman" w:cs="Times New Roman"/>
          <w:sz w:val="24"/>
          <w:szCs w:val="24"/>
          <w:lang w:eastAsia="ru-RU"/>
        </w:rPr>
      </w:pP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г</w:t>
      </w:r>
      <w:proofErr w:type="gramStart"/>
      <w:r w:rsidRPr="00805DDE">
        <w:rPr>
          <w:rFonts w:ascii="Times New Roman" w:eastAsia="Times New Roman" w:hAnsi="Times New Roman" w:cs="Times New Roman"/>
          <w:sz w:val="24"/>
          <w:szCs w:val="24"/>
          <w:lang w:eastAsia="ru-RU"/>
        </w:rPr>
        <w:t>.С</w:t>
      </w:r>
      <w:proofErr w:type="gramEnd"/>
      <w:r w:rsidRPr="00805DDE">
        <w:rPr>
          <w:rFonts w:ascii="Times New Roman" w:eastAsia="Times New Roman" w:hAnsi="Times New Roman" w:cs="Times New Roman"/>
          <w:sz w:val="24"/>
          <w:szCs w:val="24"/>
          <w:lang w:eastAsia="ru-RU"/>
        </w:rPr>
        <w:t>аратов</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28 ноября 2013 г.</w:t>
      </w:r>
      <w:r w:rsidRPr="00805DDE">
        <w:rPr>
          <w:rFonts w:ascii="Times New Roman" w:eastAsia="Times New Roman" w:hAnsi="Times New Roman" w:cs="Times New Roman"/>
          <w:sz w:val="24"/>
          <w:szCs w:val="24"/>
          <w:lang w:eastAsia="ru-RU"/>
        </w:rPr>
        <w:br/>
      </w:r>
      <w:r w:rsidRPr="00805DDE">
        <w:rPr>
          <w:rFonts w:ascii="Times New Roman" w:eastAsia="Times New Roman" w:hAnsi="Times New Roman" w:cs="Times New Roman"/>
          <w:sz w:val="24"/>
          <w:szCs w:val="24"/>
          <w:lang w:eastAsia="ru-RU"/>
        </w:rPr>
        <w:br/>
        <w:t xml:space="preserve">N 215-ЗСО </w:t>
      </w:r>
    </w:p>
    <w:p w:rsidR="00F754C2" w:rsidRDefault="00F754C2"/>
    <w:sectPr w:rsidR="00F754C2" w:rsidSect="00F75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savePreviewPicture/>
  <w:compat/>
  <w:rsids>
    <w:rsidRoot w:val="00805DDE"/>
    <w:rsid w:val="00805DDE"/>
    <w:rsid w:val="00F754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C2"/>
  </w:style>
  <w:style w:type="paragraph" w:styleId="1">
    <w:name w:val="heading 1"/>
    <w:basedOn w:val="a"/>
    <w:link w:val="10"/>
    <w:uiPriority w:val="9"/>
    <w:qFormat/>
    <w:rsid w:val="00805D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5D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D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5DD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05DDE"/>
    <w:rPr>
      <w:color w:val="0000FF"/>
      <w:u w:val="single"/>
    </w:rPr>
  </w:style>
  <w:style w:type="paragraph" w:customStyle="1" w:styleId="formattext">
    <w:name w:val="formattext"/>
    <w:basedOn w:val="a"/>
    <w:rsid w:val="00805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05D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8463899">
      <w:bodyDiv w:val="1"/>
      <w:marLeft w:val="0"/>
      <w:marRight w:val="0"/>
      <w:marTop w:val="0"/>
      <w:marBottom w:val="0"/>
      <w:divBdr>
        <w:top w:val="none" w:sz="0" w:space="0" w:color="auto"/>
        <w:left w:val="none" w:sz="0" w:space="0" w:color="auto"/>
        <w:bottom w:val="none" w:sz="0" w:space="0" w:color="auto"/>
        <w:right w:val="none" w:sz="0" w:space="0" w:color="auto"/>
      </w:divBdr>
      <w:divsChild>
        <w:div w:id="1809858345">
          <w:marLeft w:val="0"/>
          <w:marRight w:val="0"/>
          <w:marTop w:val="0"/>
          <w:marBottom w:val="0"/>
          <w:divBdr>
            <w:top w:val="none" w:sz="0" w:space="0" w:color="auto"/>
            <w:left w:val="none" w:sz="0" w:space="0" w:color="auto"/>
            <w:bottom w:val="none" w:sz="0" w:space="0" w:color="auto"/>
            <w:right w:val="none" w:sz="0" w:space="0" w:color="auto"/>
          </w:divBdr>
          <w:divsChild>
            <w:div w:id="519390539">
              <w:marLeft w:val="0"/>
              <w:marRight w:val="0"/>
              <w:marTop w:val="0"/>
              <w:marBottom w:val="0"/>
              <w:divBdr>
                <w:top w:val="none" w:sz="0" w:space="0" w:color="auto"/>
                <w:left w:val="none" w:sz="0" w:space="0" w:color="auto"/>
                <w:bottom w:val="none" w:sz="0" w:space="0" w:color="auto"/>
                <w:right w:val="none" w:sz="0" w:space="0" w:color="auto"/>
              </w:divBdr>
              <w:divsChild>
                <w:div w:id="581253555">
                  <w:marLeft w:val="0"/>
                  <w:marRight w:val="0"/>
                  <w:marTop w:val="0"/>
                  <w:marBottom w:val="0"/>
                  <w:divBdr>
                    <w:top w:val="none" w:sz="0" w:space="0" w:color="auto"/>
                    <w:left w:val="none" w:sz="0" w:space="0" w:color="auto"/>
                    <w:bottom w:val="none" w:sz="0" w:space="0" w:color="auto"/>
                    <w:right w:val="none" w:sz="0" w:space="0" w:color="auto"/>
                  </w:divBdr>
                  <w:divsChild>
                    <w:div w:id="722756349">
                      <w:marLeft w:val="0"/>
                      <w:marRight w:val="0"/>
                      <w:marTop w:val="0"/>
                      <w:marBottom w:val="0"/>
                      <w:divBdr>
                        <w:top w:val="none" w:sz="0" w:space="0" w:color="auto"/>
                        <w:left w:val="none" w:sz="0" w:space="0" w:color="auto"/>
                        <w:bottom w:val="none" w:sz="0" w:space="0" w:color="auto"/>
                        <w:right w:val="none" w:sz="0" w:space="0" w:color="auto"/>
                      </w:divBdr>
                      <w:divsChild>
                        <w:div w:id="762065548">
                          <w:marLeft w:val="0"/>
                          <w:marRight w:val="0"/>
                          <w:marTop w:val="0"/>
                          <w:marBottom w:val="0"/>
                          <w:divBdr>
                            <w:top w:val="none" w:sz="0" w:space="0" w:color="auto"/>
                            <w:left w:val="none" w:sz="0" w:space="0" w:color="auto"/>
                            <w:bottom w:val="none" w:sz="0" w:space="0" w:color="auto"/>
                            <w:right w:val="none" w:sz="0" w:space="0" w:color="auto"/>
                          </w:divBdr>
                          <w:divsChild>
                            <w:div w:id="481704902">
                              <w:marLeft w:val="0"/>
                              <w:marRight w:val="0"/>
                              <w:marTop w:val="0"/>
                              <w:marBottom w:val="0"/>
                              <w:divBdr>
                                <w:top w:val="none" w:sz="0" w:space="0" w:color="auto"/>
                                <w:left w:val="none" w:sz="0" w:space="0" w:color="auto"/>
                                <w:bottom w:val="none" w:sz="0" w:space="0" w:color="auto"/>
                                <w:right w:val="none" w:sz="0" w:space="0" w:color="auto"/>
                              </w:divBdr>
                              <w:divsChild>
                                <w:div w:id="690569955">
                                  <w:marLeft w:val="0"/>
                                  <w:marRight w:val="0"/>
                                  <w:marTop w:val="0"/>
                                  <w:marBottom w:val="0"/>
                                  <w:divBdr>
                                    <w:top w:val="none" w:sz="0" w:space="0" w:color="auto"/>
                                    <w:left w:val="none" w:sz="0" w:space="0" w:color="auto"/>
                                    <w:bottom w:val="none" w:sz="0" w:space="0" w:color="auto"/>
                                    <w:right w:val="none" w:sz="0" w:space="0" w:color="auto"/>
                                  </w:divBdr>
                                  <w:divsChild>
                                    <w:div w:id="460420752">
                                      <w:marLeft w:val="0"/>
                                      <w:marRight w:val="0"/>
                                      <w:marTop w:val="0"/>
                                      <w:marBottom w:val="0"/>
                                      <w:divBdr>
                                        <w:top w:val="none" w:sz="0" w:space="0" w:color="auto"/>
                                        <w:left w:val="none" w:sz="0" w:space="0" w:color="auto"/>
                                        <w:bottom w:val="none" w:sz="0" w:space="0" w:color="auto"/>
                                        <w:right w:val="none" w:sz="0" w:space="0" w:color="auto"/>
                                      </w:divBdr>
                                      <w:divsChild>
                                        <w:div w:id="11630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33008555" TargetMode="External"/><Relationship Id="rId18" Type="http://schemas.openxmlformats.org/officeDocument/2006/relationships/hyperlink" Target="http://docs.cntd.ru/document/933009627" TargetMode="External"/><Relationship Id="rId26" Type="http://schemas.openxmlformats.org/officeDocument/2006/relationships/hyperlink" Target="http://docs.cntd.ru/document/933011661" TargetMode="External"/><Relationship Id="rId39" Type="http://schemas.openxmlformats.org/officeDocument/2006/relationships/hyperlink" Target="http://docs.cntd.ru/document/933014914" TargetMode="External"/><Relationship Id="rId21" Type="http://schemas.openxmlformats.org/officeDocument/2006/relationships/hyperlink" Target="http://docs.cntd.ru/document/933010050" TargetMode="External"/><Relationship Id="rId34" Type="http://schemas.openxmlformats.org/officeDocument/2006/relationships/hyperlink" Target="http://docs.cntd.ru/document/933013420" TargetMode="External"/><Relationship Id="rId42" Type="http://schemas.openxmlformats.org/officeDocument/2006/relationships/hyperlink" Target="http://docs.cntd.ru/document/933016174" TargetMode="External"/><Relationship Id="rId47" Type="http://schemas.openxmlformats.org/officeDocument/2006/relationships/hyperlink" Target="http://docs.cntd.ru/document/933018155" TargetMode="External"/><Relationship Id="rId50" Type="http://schemas.openxmlformats.org/officeDocument/2006/relationships/hyperlink" Target="http://docs.cntd.ru/document/933019455" TargetMode="External"/><Relationship Id="rId55" Type="http://schemas.openxmlformats.org/officeDocument/2006/relationships/hyperlink" Target="http://docs.cntd.ru/document/933110437" TargetMode="External"/><Relationship Id="rId7" Type="http://schemas.openxmlformats.org/officeDocument/2006/relationships/hyperlink" Target="http://docs.cntd.ru/document/467704125" TargetMode="External"/><Relationship Id="rId12" Type="http://schemas.openxmlformats.org/officeDocument/2006/relationships/hyperlink" Target="http://docs.cntd.ru/document/933007689" TargetMode="External"/><Relationship Id="rId17" Type="http://schemas.openxmlformats.org/officeDocument/2006/relationships/hyperlink" Target="http://docs.cntd.ru/document/933009495" TargetMode="External"/><Relationship Id="rId25" Type="http://schemas.openxmlformats.org/officeDocument/2006/relationships/hyperlink" Target="http://docs.cntd.ru/document/933011399" TargetMode="External"/><Relationship Id="rId33" Type="http://schemas.openxmlformats.org/officeDocument/2006/relationships/hyperlink" Target="http://docs.cntd.ru/document/933013313" TargetMode="External"/><Relationship Id="rId38" Type="http://schemas.openxmlformats.org/officeDocument/2006/relationships/hyperlink" Target="http://docs.cntd.ru/document/933014910" TargetMode="External"/><Relationship Id="rId46" Type="http://schemas.openxmlformats.org/officeDocument/2006/relationships/hyperlink" Target="http://docs.cntd.ru/document/933018108" TargetMode="External"/><Relationship Id="rId2" Type="http://schemas.openxmlformats.org/officeDocument/2006/relationships/settings" Target="settings.xml"/><Relationship Id="rId16" Type="http://schemas.openxmlformats.org/officeDocument/2006/relationships/hyperlink" Target="http://docs.cntd.ru/document/933009153" TargetMode="External"/><Relationship Id="rId20" Type="http://schemas.openxmlformats.org/officeDocument/2006/relationships/hyperlink" Target="http://docs.cntd.ru/document/933009867" TargetMode="External"/><Relationship Id="rId29" Type="http://schemas.openxmlformats.org/officeDocument/2006/relationships/hyperlink" Target="http://docs.cntd.ru/document/933012271" TargetMode="External"/><Relationship Id="rId41" Type="http://schemas.openxmlformats.org/officeDocument/2006/relationships/hyperlink" Target="http://docs.cntd.ru/document/933015803" TargetMode="External"/><Relationship Id="rId54" Type="http://schemas.openxmlformats.org/officeDocument/2006/relationships/hyperlink" Target="http://docs.cntd.ru/document/933110408" TargetMode="External"/><Relationship Id="rId1" Type="http://schemas.openxmlformats.org/officeDocument/2006/relationships/styles" Target="styles.xml"/><Relationship Id="rId6" Type="http://schemas.openxmlformats.org/officeDocument/2006/relationships/hyperlink" Target="http://docs.cntd.ru/document/467703995" TargetMode="External"/><Relationship Id="rId11" Type="http://schemas.openxmlformats.org/officeDocument/2006/relationships/hyperlink" Target="http://docs.cntd.ru/document/933007269" TargetMode="External"/><Relationship Id="rId24" Type="http://schemas.openxmlformats.org/officeDocument/2006/relationships/hyperlink" Target="http://docs.cntd.ru/document/933011152" TargetMode="External"/><Relationship Id="rId32" Type="http://schemas.openxmlformats.org/officeDocument/2006/relationships/hyperlink" Target="http://docs.cntd.ru/document/933013312" TargetMode="External"/><Relationship Id="rId37" Type="http://schemas.openxmlformats.org/officeDocument/2006/relationships/hyperlink" Target="http://docs.cntd.ru/document/933014321" TargetMode="External"/><Relationship Id="rId40" Type="http://schemas.openxmlformats.org/officeDocument/2006/relationships/hyperlink" Target="http://docs.cntd.ru/document/933015618" TargetMode="External"/><Relationship Id="rId45" Type="http://schemas.openxmlformats.org/officeDocument/2006/relationships/hyperlink" Target="http://docs.cntd.ru/document/933017705" TargetMode="External"/><Relationship Id="rId53" Type="http://schemas.openxmlformats.org/officeDocument/2006/relationships/hyperlink" Target="http://docs.cntd.ru/document/467700631" TargetMode="External"/><Relationship Id="rId5" Type="http://schemas.openxmlformats.org/officeDocument/2006/relationships/hyperlink" Target="http://docs.cntd.ru/document/9004937" TargetMode="External"/><Relationship Id="rId15" Type="http://schemas.openxmlformats.org/officeDocument/2006/relationships/hyperlink" Target="http://docs.cntd.ru/document/933009058" TargetMode="External"/><Relationship Id="rId23" Type="http://schemas.openxmlformats.org/officeDocument/2006/relationships/hyperlink" Target="http://docs.cntd.ru/document/933010832" TargetMode="External"/><Relationship Id="rId28" Type="http://schemas.openxmlformats.org/officeDocument/2006/relationships/hyperlink" Target="http://docs.cntd.ru/document/933010141" TargetMode="External"/><Relationship Id="rId36" Type="http://schemas.openxmlformats.org/officeDocument/2006/relationships/hyperlink" Target="http://docs.cntd.ru/document/933013959" TargetMode="External"/><Relationship Id="rId49" Type="http://schemas.openxmlformats.org/officeDocument/2006/relationships/hyperlink" Target="http://docs.cntd.ru/document/933018754" TargetMode="External"/><Relationship Id="rId57" Type="http://schemas.openxmlformats.org/officeDocument/2006/relationships/theme" Target="theme/theme1.xml"/><Relationship Id="rId10" Type="http://schemas.openxmlformats.org/officeDocument/2006/relationships/hyperlink" Target="http://docs.cntd.ru/document/933007269" TargetMode="External"/><Relationship Id="rId19" Type="http://schemas.openxmlformats.org/officeDocument/2006/relationships/hyperlink" Target="http://docs.cntd.ru/document/933009628" TargetMode="External"/><Relationship Id="rId31" Type="http://schemas.openxmlformats.org/officeDocument/2006/relationships/hyperlink" Target="http://docs.cntd.ru/document/933012876" TargetMode="External"/><Relationship Id="rId44" Type="http://schemas.openxmlformats.org/officeDocument/2006/relationships/hyperlink" Target="http://docs.cntd.ru/document/933017297" TargetMode="External"/><Relationship Id="rId52" Type="http://schemas.openxmlformats.org/officeDocument/2006/relationships/hyperlink" Target="http://docs.cntd.ru/document/933021032" TargetMode="External"/><Relationship Id="rId4" Type="http://schemas.openxmlformats.org/officeDocument/2006/relationships/hyperlink" Target="http://docs.cntd.ru/document/467703995" TargetMode="External"/><Relationship Id="rId9" Type="http://schemas.openxmlformats.org/officeDocument/2006/relationships/hyperlink" Target="http://docs.cntd.ru/document/467704125" TargetMode="External"/><Relationship Id="rId14" Type="http://schemas.openxmlformats.org/officeDocument/2006/relationships/hyperlink" Target="http://docs.cntd.ru/document/933008772" TargetMode="External"/><Relationship Id="rId22" Type="http://schemas.openxmlformats.org/officeDocument/2006/relationships/hyperlink" Target="http://docs.cntd.ru/document/933010417" TargetMode="External"/><Relationship Id="rId27" Type="http://schemas.openxmlformats.org/officeDocument/2006/relationships/hyperlink" Target="http://docs.cntd.ru/document/933011945" TargetMode="External"/><Relationship Id="rId30" Type="http://schemas.openxmlformats.org/officeDocument/2006/relationships/hyperlink" Target="http://docs.cntd.ru/document/933012500" TargetMode="External"/><Relationship Id="rId35" Type="http://schemas.openxmlformats.org/officeDocument/2006/relationships/hyperlink" Target="http://docs.cntd.ru/document/933013636" TargetMode="External"/><Relationship Id="rId43" Type="http://schemas.openxmlformats.org/officeDocument/2006/relationships/hyperlink" Target="http://docs.cntd.ru/document/933017296" TargetMode="External"/><Relationship Id="rId48" Type="http://schemas.openxmlformats.org/officeDocument/2006/relationships/hyperlink" Target="http://docs.cntd.ru/document/933018168" TargetMode="External"/><Relationship Id="rId56" Type="http://schemas.openxmlformats.org/officeDocument/2006/relationships/fontTable" Target="fontTable.xml"/><Relationship Id="rId8" Type="http://schemas.openxmlformats.org/officeDocument/2006/relationships/hyperlink" Target="http://docs.cntd.ru/document/467703995" TargetMode="External"/><Relationship Id="rId51" Type="http://schemas.openxmlformats.org/officeDocument/2006/relationships/hyperlink" Target="http://docs.cntd.ru/document/93301945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6381</Words>
  <Characters>36378</Characters>
  <Application>Microsoft Office Word</Application>
  <DocSecurity>0</DocSecurity>
  <Lines>303</Lines>
  <Paragraphs>85</Paragraphs>
  <ScaleCrop>false</ScaleCrop>
  <Company/>
  <LinksUpToDate>false</LinksUpToDate>
  <CharactersWithSpaces>42674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2015-01-15T11:28:00Z</dcterms:created>
  <dcterms:modified xsi:type="dcterms:W3CDTF">2015-01-15T11:29:00Z</dcterms:modified>
</cp:coreProperties>
</file>